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EF061" w14:textId="164F7B22" w:rsidR="00E4121A" w:rsidRPr="009B2CA4" w:rsidRDefault="00CC3357" w:rsidP="00E4121A">
      <w:pPr>
        <w:pStyle w:val="ElencoNorm00"/>
        <w:spacing w:before="0"/>
        <w:jc w:val="center"/>
        <w:rPr>
          <w:rFonts w:ascii="Malgun Gothic" w:eastAsia="Malgun Gothic" w:hAnsi="Malgun Gothic"/>
          <w:b/>
          <w:bCs/>
          <w:sz w:val="24"/>
        </w:rPr>
      </w:pPr>
      <w:r w:rsidRPr="009B2CA4">
        <w:rPr>
          <w:rFonts w:ascii="Malgun Gothic" w:eastAsia="Malgun Gothic" w:hAnsi="Malgun Gothic"/>
          <w:b/>
          <w:bCs/>
          <w:sz w:val="24"/>
        </w:rPr>
        <w:t xml:space="preserve">MODELLO </w:t>
      </w:r>
      <w:r w:rsidR="00EC18C4" w:rsidRPr="009B2CA4">
        <w:rPr>
          <w:rFonts w:ascii="Malgun Gothic" w:eastAsia="Malgun Gothic" w:hAnsi="Malgun Gothic"/>
          <w:b/>
          <w:bCs/>
          <w:sz w:val="24"/>
        </w:rPr>
        <w:t>AVVALIMENTO</w:t>
      </w:r>
    </w:p>
    <w:p w14:paraId="553853D4" w14:textId="3BE04D5F" w:rsidR="004A1827" w:rsidRPr="009B2CA4" w:rsidRDefault="00246C05" w:rsidP="00246C05">
      <w:pPr>
        <w:pStyle w:val="ElencoNorm00"/>
        <w:spacing w:before="0"/>
        <w:jc w:val="center"/>
        <w:rPr>
          <w:rFonts w:ascii="Malgun Gothic" w:eastAsia="Malgun Gothic" w:hAnsi="Malgun Gothic"/>
          <w:sz w:val="24"/>
        </w:rPr>
      </w:pPr>
      <w:r w:rsidRPr="009B2CA4">
        <w:rPr>
          <w:rFonts w:ascii="Malgun Gothic" w:eastAsia="Malgun Gothic" w:hAnsi="Malgun Gothic"/>
          <w:sz w:val="24"/>
        </w:rPr>
        <w:t xml:space="preserve">Dichiarazione </w:t>
      </w:r>
      <w:r w:rsidR="00EC6FA6" w:rsidRPr="009B2CA4">
        <w:rPr>
          <w:rFonts w:ascii="Malgun Gothic" w:eastAsia="Malgun Gothic" w:hAnsi="Malgun Gothic"/>
          <w:sz w:val="24"/>
        </w:rPr>
        <w:t>Impresa</w:t>
      </w:r>
      <w:r w:rsidRPr="009B2CA4">
        <w:rPr>
          <w:rFonts w:ascii="Malgun Gothic" w:eastAsia="Malgun Gothic" w:hAnsi="Malgun Gothic"/>
          <w:sz w:val="24"/>
        </w:rPr>
        <w:t xml:space="preserve"> Ausiliaria </w:t>
      </w:r>
    </w:p>
    <w:p w14:paraId="385EE82B" w14:textId="77777777" w:rsidR="00246C05" w:rsidRPr="009B2CA4" w:rsidRDefault="00246C05" w:rsidP="00246C05">
      <w:pPr>
        <w:pStyle w:val="ElencoNorm00"/>
        <w:spacing w:before="0"/>
        <w:jc w:val="center"/>
        <w:rPr>
          <w:rFonts w:ascii="Malgun Gothic" w:eastAsia="Malgun Gothic" w:hAnsi="Malgun Gothic"/>
          <w:sz w:val="24"/>
        </w:rPr>
      </w:pPr>
    </w:p>
    <w:p w14:paraId="3058307A" w14:textId="46B79C96" w:rsidR="00EF4FF9" w:rsidRPr="009B2CA4" w:rsidRDefault="00EF4FF9" w:rsidP="00952E57">
      <w:pPr>
        <w:pStyle w:val="ElencoNorm00"/>
        <w:spacing w:before="0" w:line="276" w:lineRule="auto"/>
        <w:ind w:left="5812"/>
        <w:rPr>
          <w:rFonts w:ascii="Malgun Gothic" w:eastAsia="Malgun Gothic" w:hAnsi="Malgun Gothic"/>
          <w:b/>
          <w:bCs/>
          <w:sz w:val="24"/>
        </w:rPr>
      </w:pPr>
      <w:r w:rsidRPr="009B2CA4">
        <w:rPr>
          <w:rFonts w:ascii="Malgun Gothic" w:eastAsia="Malgun Gothic" w:hAnsi="Malgun Gothic"/>
          <w:b/>
          <w:bCs/>
          <w:sz w:val="24"/>
        </w:rPr>
        <w:t>Spett.le Comune di Nuoro</w:t>
      </w:r>
    </w:p>
    <w:p w14:paraId="42488F63" w14:textId="39C24B80" w:rsidR="00EF4FF9" w:rsidRPr="009B2CA4" w:rsidRDefault="00EF4FF9" w:rsidP="00952E57">
      <w:pPr>
        <w:pStyle w:val="ElencoNorm00"/>
        <w:spacing w:before="0" w:line="276" w:lineRule="auto"/>
        <w:ind w:left="5812"/>
        <w:rPr>
          <w:rFonts w:ascii="Malgun Gothic" w:eastAsia="Malgun Gothic" w:hAnsi="Malgun Gothic"/>
          <w:b/>
          <w:bCs/>
          <w:sz w:val="24"/>
        </w:rPr>
      </w:pPr>
      <w:r w:rsidRPr="009B2CA4">
        <w:rPr>
          <w:rFonts w:ascii="Malgun Gothic" w:eastAsia="Malgun Gothic" w:hAnsi="Malgun Gothic"/>
          <w:b/>
          <w:bCs/>
          <w:sz w:val="24"/>
        </w:rPr>
        <w:t>Settore</w:t>
      </w:r>
      <w:r w:rsidR="00956F9E" w:rsidRPr="009B2CA4">
        <w:rPr>
          <w:rFonts w:ascii="Malgun Gothic" w:eastAsia="Malgun Gothic" w:hAnsi="Malgun Gothic"/>
          <w:b/>
          <w:bCs/>
          <w:sz w:val="24"/>
        </w:rPr>
        <w:t xml:space="preserve"> 6 Servizi alla Persona</w:t>
      </w:r>
    </w:p>
    <w:p w14:paraId="74B1A559" w14:textId="77777777" w:rsidR="00EF4FF9" w:rsidRPr="009B2CA4" w:rsidRDefault="00EF4FF9" w:rsidP="00952E57">
      <w:pPr>
        <w:pStyle w:val="ElencoNorm00"/>
        <w:spacing w:before="0" w:line="276" w:lineRule="auto"/>
        <w:ind w:left="5812"/>
        <w:rPr>
          <w:rFonts w:ascii="Malgun Gothic" w:eastAsia="Malgun Gothic" w:hAnsi="Malgun Gothic"/>
          <w:b/>
          <w:bCs/>
          <w:sz w:val="24"/>
        </w:rPr>
      </w:pPr>
      <w:r w:rsidRPr="009B2CA4">
        <w:rPr>
          <w:rFonts w:ascii="Malgun Gothic" w:eastAsia="Malgun Gothic" w:hAnsi="Malgun Gothic"/>
          <w:b/>
          <w:bCs/>
          <w:sz w:val="24"/>
        </w:rPr>
        <w:t>Via Dante,44</w:t>
      </w:r>
    </w:p>
    <w:p w14:paraId="5E21461C" w14:textId="77777777" w:rsidR="00EF4FF9" w:rsidRPr="009B2CA4" w:rsidRDefault="00EF4FF9" w:rsidP="00952E57">
      <w:pPr>
        <w:pStyle w:val="ElencoNorm00"/>
        <w:spacing w:before="0" w:line="276" w:lineRule="auto"/>
        <w:ind w:left="5812"/>
        <w:rPr>
          <w:rFonts w:ascii="Malgun Gothic" w:eastAsia="Malgun Gothic" w:hAnsi="Malgun Gothic"/>
          <w:b/>
          <w:bCs/>
          <w:sz w:val="24"/>
        </w:rPr>
      </w:pPr>
      <w:r w:rsidRPr="009B2CA4">
        <w:rPr>
          <w:rFonts w:ascii="Malgun Gothic" w:eastAsia="Malgun Gothic" w:hAnsi="Malgun Gothic"/>
          <w:b/>
          <w:bCs/>
          <w:sz w:val="24"/>
        </w:rPr>
        <w:t>08100 Nuoro (NU)</w:t>
      </w:r>
    </w:p>
    <w:p w14:paraId="4C3D626D" w14:textId="323474A0" w:rsidR="00952E57" w:rsidRPr="009B2CA4" w:rsidRDefault="00952E57" w:rsidP="00952E57">
      <w:pPr>
        <w:pStyle w:val="ElencoNorm00"/>
        <w:spacing w:before="0" w:line="276" w:lineRule="auto"/>
        <w:ind w:left="5812"/>
        <w:rPr>
          <w:rFonts w:ascii="Malgun Gothic" w:eastAsia="Malgun Gothic" w:hAnsi="Malgun Gothic"/>
          <w:sz w:val="24"/>
          <w:u w:val="single"/>
        </w:rPr>
      </w:pPr>
      <w:r w:rsidRPr="009B2CA4">
        <w:rPr>
          <w:rFonts w:ascii="Malgun Gothic" w:eastAsia="Malgun Gothic" w:hAnsi="Malgun Gothic"/>
          <w:sz w:val="24"/>
          <w:u w:val="single"/>
        </w:rPr>
        <w:t xml:space="preserve">Tramite Piattaforma </w:t>
      </w:r>
      <w:proofErr w:type="spellStart"/>
      <w:r w:rsidRPr="009B2CA4">
        <w:rPr>
          <w:rFonts w:ascii="Malgun Gothic" w:eastAsia="Malgun Gothic" w:hAnsi="Malgun Gothic"/>
          <w:sz w:val="24"/>
          <w:u w:val="single"/>
        </w:rPr>
        <w:t>SardegnaCAT</w:t>
      </w:r>
      <w:proofErr w:type="spellEnd"/>
    </w:p>
    <w:p w14:paraId="6F70DF95" w14:textId="77777777" w:rsidR="00EF4FF9" w:rsidRPr="009B2CA4" w:rsidRDefault="00EF4FF9" w:rsidP="00EF4FF9">
      <w:pPr>
        <w:rPr>
          <w:rFonts w:ascii="Malgun Gothic" w:eastAsia="Malgun Gothic" w:hAnsi="Malgun Gothic" w:cs="Times New Roman"/>
          <w:b/>
          <w:bCs/>
          <w:sz w:val="24"/>
          <w:szCs w:val="24"/>
        </w:rPr>
      </w:pPr>
    </w:p>
    <w:p w14:paraId="30D685D4" w14:textId="458ED023" w:rsidR="005C3CEA" w:rsidRPr="009B2CA4" w:rsidRDefault="005C3CEA" w:rsidP="005C3CEA">
      <w:pPr>
        <w:jc w:val="center"/>
        <w:rPr>
          <w:rFonts w:ascii="Malgun Gothic" w:eastAsia="Malgun Gothic" w:hAnsi="Malgun Gothic" w:cs="Times New Roman"/>
          <w:b/>
          <w:sz w:val="24"/>
          <w:szCs w:val="24"/>
          <w:u w:val="single"/>
          <w:lang w:eastAsia="it-IT"/>
        </w:rPr>
      </w:pPr>
      <w:bookmarkStart w:id="0" w:name="_Hlk133495035"/>
      <w:r w:rsidRPr="009B2CA4">
        <w:rPr>
          <w:rFonts w:ascii="Malgun Gothic" w:eastAsia="Malgun Gothic" w:hAnsi="Malgun Gothic" w:cs="Times New Roman"/>
          <w:b/>
          <w:sz w:val="24"/>
          <w:szCs w:val="24"/>
          <w:u w:val="single"/>
          <w:lang w:eastAsia="it-IT"/>
        </w:rPr>
        <w:t>DICHIARAZIONE IMPRESA AUSILIARIA</w:t>
      </w:r>
    </w:p>
    <w:bookmarkEnd w:id="0"/>
    <w:p w14:paraId="35D63BFD" w14:textId="2BE28C72" w:rsidR="001C62B6" w:rsidRPr="009B2CA4" w:rsidRDefault="006C26C0" w:rsidP="006C26C0">
      <w:pPr>
        <w:spacing w:line="256" w:lineRule="auto"/>
        <w:ind w:left="-426"/>
        <w:jc w:val="both"/>
        <w:rPr>
          <w:rFonts w:ascii="Malgun Gothic" w:eastAsia="Malgun Gothic" w:hAnsi="Malgun Gothic" w:cs="Times New Roman"/>
          <w:b/>
          <w:bCs/>
          <w:kern w:val="2"/>
          <w:sz w:val="20"/>
          <w:szCs w:val="20"/>
          <w:highlight w:val="yellow"/>
          <w14:ligatures w14:val="standardContextual"/>
        </w:rPr>
      </w:pPr>
      <w:r w:rsidRPr="009B2CA4">
        <w:rPr>
          <w:rFonts w:ascii="Malgun Gothic" w:eastAsia="Malgun Gothic" w:hAnsi="Malgun Gothic" w:cs="Times New Roman" w:hint="eastAsia"/>
          <w:b/>
          <w:bCs/>
          <w:kern w:val="2"/>
          <w:sz w:val="20"/>
          <w:szCs w:val="20"/>
          <w14:ligatures w14:val="standardContextual"/>
        </w:rPr>
        <w:t>GARA EUROPEA A PROCEDURA APERTA FINALIZZATA ALLA CONCLUSIONE DI UN ACCORDO QUADRO CON UN SOLO OPERATORE ECONOMICO PER L</w:t>
      </w:r>
      <w:r w:rsidRPr="009B2CA4">
        <w:rPr>
          <w:rFonts w:ascii="Malgun Gothic" w:eastAsia="Malgun Gothic" w:hAnsi="Malgun Gothic" w:cs="Times New Roman" w:hint="eastAsia"/>
          <w:b/>
          <w:bCs/>
          <w:kern w:val="2"/>
          <w:sz w:val="20"/>
          <w:szCs w:val="20"/>
          <w:lang w:val="en-US"/>
          <w14:ligatures w14:val="standardContextual"/>
        </w:rPr>
        <w:t>’</w:t>
      </w:r>
      <w:r w:rsidRPr="009B2CA4">
        <w:rPr>
          <w:rFonts w:ascii="Malgun Gothic" w:eastAsia="Malgun Gothic" w:hAnsi="Malgun Gothic" w:cs="Times New Roman" w:hint="eastAsia"/>
          <w:b/>
          <w:bCs/>
          <w:kern w:val="2"/>
          <w:sz w:val="20"/>
          <w:szCs w:val="20"/>
          <w14:ligatures w14:val="standardContextual"/>
        </w:rPr>
        <w:t>AFFIDAMENTO DEL SERVIZIO EDUCATIVO TERRITORIALE (SET) E DI SERVIZI AGGIUNTIVI RIVOLTI ALLA POPOLAZIONE IN MINORE ETÀ E ALLE FAMIGLIE RESIDENTI NEL TERRITORIO DEI COMUNI DELL</w:t>
      </w:r>
      <w:r w:rsidRPr="009B2CA4">
        <w:rPr>
          <w:rFonts w:ascii="Malgun Gothic" w:eastAsia="Malgun Gothic" w:hAnsi="Malgun Gothic" w:cs="Times New Roman" w:hint="eastAsia"/>
          <w:b/>
          <w:bCs/>
          <w:kern w:val="2"/>
          <w:sz w:val="20"/>
          <w:szCs w:val="20"/>
          <w:lang w:val="en-US"/>
          <w14:ligatures w14:val="standardContextual"/>
        </w:rPr>
        <w:t>’</w:t>
      </w:r>
      <w:r w:rsidRPr="009B2CA4">
        <w:rPr>
          <w:rFonts w:ascii="Malgun Gothic" w:eastAsia="Malgun Gothic" w:hAnsi="Malgun Gothic" w:cs="Times New Roman" w:hint="eastAsia"/>
          <w:b/>
          <w:bCs/>
          <w:kern w:val="2"/>
          <w:sz w:val="20"/>
          <w:szCs w:val="20"/>
          <w14:ligatures w14:val="standardContextual"/>
        </w:rPr>
        <w:t xml:space="preserve">AMBITO TERRITORIALE SOCIALE DEL DISTRETTO DI NUORO </w:t>
      </w:r>
      <w:r w:rsidR="001C62B6" w:rsidRPr="009B2CA4">
        <w:rPr>
          <w:rFonts w:ascii="Malgun Gothic" w:eastAsia="Malgun Gothic" w:hAnsi="Malgun Gothic" w:cs="Times New Roman" w:hint="eastAsia"/>
          <w:b/>
          <w:bCs/>
          <w:kern w:val="2"/>
          <w:sz w:val="20"/>
          <w:szCs w:val="20"/>
          <w14:ligatures w14:val="standardContextual"/>
        </w:rPr>
        <w:t>– CIG: -</w:t>
      </w:r>
      <w:r w:rsidR="009B2CA4" w:rsidRPr="009B2CA4">
        <w:rPr>
          <w:rFonts w:ascii="Malgun Gothic" w:eastAsia="Malgun Gothic" w:hAnsi="Malgun Gothic" w:cs="Times New Roman" w:hint="eastAsia"/>
          <w:b/>
          <w:bCs/>
          <w:kern w:val="2"/>
          <w:sz w:val="20"/>
          <w:szCs w:val="20"/>
          <w14:ligatures w14:val="standardContextual"/>
        </w:rPr>
        <w:t>B7F77CAC51</w:t>
      </w:r>
    </w:p>
    <w:p w14:paraId="632905CE" w14:textId="6D655E8B" w:rsidR="00E963AE" w:rsidRPr="009B2CA4" w:rsidRDefault="00E963AE" w:rsidP="00E963AE">
      <w:pPr>
        <w:suppressAutoHyphens/>
        <w:spacing w:after="0" w:line="276" w:lineRule="auto"/>
        <w:jc w:val="both"/>
        <w:rPr>
          <w:rFonts w:ascii="Malgun Gothic" w:eastAsia="Malgun Gothic" w:hAnsi="Malgun Gothic" w:cs="Times New Roman"/>
          <w:b/>
          <w:bCs/>
          <w:szCs w:val="24"/>
          <w:highlight w:val="yellow"/>
        </w:rPr>
      </w:pPr>
    </w:p>
    <w:p w14:paraId="2E155EA7" w14:textId="77777777" w:rsidR="000D4A2A" w:rsidRPr="009B2CA4" w:rsidRDefault="000D4A2A" w:rsidP="000D4A2A">
      <w:pPr>
        <w:suppressAutoHyphens/>
        <w:spacing w:after="0" w:line="276" w:lineRule="auto"/>
        <w:jc w:val="both"/>
        <w:rPr>
          <w:rFonts w:ascii="Malgun Gothic" w:eastAsia="Malgun Gothic" w:hAnsi="Malgun Gothic" w:cs="Times New Roman"/>
          <w:b/>
          <w:bCs/>
          <w:sz w:val="24"/>
          <w:szCs w:val="24"/>
          <w:lang w:eastAsia="it-IT"/>
        </w:rPr>
      </w:pPr>
    </w:p>
    <w:p w14:paraId="0B2FEA08" w14:textId="77777777" w:rsidR="00246C05" w:rsidRPr="009B2CA4" w:rsidRDefault="00246C05" w:rsidP="001B79A5">
      <w:pPr>
        <w:widowControl w:val="0"/>
        <w:tabs>
          <w:tab w:val="left" w:pos="9214"/>
        </w:tabs>
        <w:suppressAutoHyphens/>
        <w:spacing w:after="0" w:line="360" w:lineRule="auto"/>
        <w:jc w:val="both"/>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eastAsia="zh-CN"/>
        </w:rPr>
        <w:t xml:space="preserve">Il sottoscritto_______________________________________________ </w:t>
      </w:r>
    </w:p>
    <w:p w14:paraId="4831F32C" w14:textId="77777777" w:rsidR="00246C05" w:rsidRPr="009B2CA4" w:rsidRDefault="00246C05" w:rsidP="001B79A5">
      <w:pPr>
        <w:widowControl w:val="0"/>
        <w:tabs>
          <w:tab w:val="left" w:pos="9214"/>
        </w:tabs>
        <w:suppressAutoHyphens/>
        <w:spacing w:after="0" w:line="360" w:lineRule="auto"/>
        <w:jc w:val="both"/>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eastAsia="zh-CN"/>
        </w:rPr>
        <w:t>nato il _____________________a ______________________________</w:t>
      </w:r>
    </w:p>
    <w:p w14:paraId="2DE76634" w14:textId="0BB43B28" w:rsidR="00716657" w:rsidRPr="009B2CA4" w:rsidRDefault="00716657" w:rsidP="001B79A5">
      <w:pPr>
        <w:widowControl w:val="0"/>
        <w:tabs>
          <w:tab w:val="left" w:pos="9214"/>
        </w:tabs>
        <w:suppressAutoHyphens/>
        <w:spacing w:after="0" w:line="360" w:lineRule="auto"/>
        <w:jc w:val="both"/>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eastAsia="zh-CN"/>
        </w:rPr>
        <w:t>C.F._______________________________________________________</w:t>
      </w:r>
    </w:p>
    <w:p w14:paraId="3F4AB6A7" w14:textId="55A55FB5" w:rsidR="00246C05" w:rsidRPr="009B2CA4" w:rsidRDefault="00246C05" w:rsidP="001B79A5">
      <w:pPr>
        <w:widowControl w:val="0"/>
        <w:tabs>
          <w:tab w:val="left" w:pos="9214"/>
        </w:tabs>
        <w:suppressAutoHyphens/>
        <w:spacing w:after="0" w:line="360" w:lineRule="auto"/>
        <w:jc w:val="both"/>
        <w:rPr>
          <w:rFonts w:ascii="Malgun Gothic" w:eastAsia="Malgun Gothic" w:hAnsi="Malgun Gothic" w:cs="Times New Roman"/>
          <w:sz w:val="20"/>
          <w:szCs w:val="20"/>
          <w:lang w:eastAsia="zh-CN"/>
        </w:rPr>
      </w:pPr>
      <w:r w:rsidRPr="009B2CA4">
        <w:rPr>
          <w:rFonts w:ascii="Malgun Gothic" w:eastAsia="Malgun Gothic" w:hAnsi="Malgun Gothic" w:cs="Times New Roman"/>
          <w:sz w:val="24"/>
          <w:szCs w:val="24"/>
          <w:lang w:eastAsia="zh-CN"/>
        </w:rPr>
        <w:t xml:space="preserve"> in qualità di </w:t>
      </w:r>
      <w:r w:rsidRPr="009B2CA4">
        <w:rPr>
          <w:rFonts w:ascii="Malgun Gothic" w:eastAsia="Malgun Gothic" w:hAnsi="Malgun Gothic" w:cs="Times New Roman"/>
          <w:b/>
          <w:bCs/>
          <w:i/>
          <w:sz w:val="24"/>
          <w:szCs w:val="24"/>
          <w:lang w:eastAsia="zh-CN"/>
        </w:rPr>
        <w:t>(barrare la casella che interessa):</w:t>
      </w:r>
    </w:p>
    <w:p w14:paraId="304DEC13" w14:textId="5FD5DAE6" w:rsidR="00246C05" w:rsidRPr="009B2CA4" w:rsidRDefault="001B79A5" w:rsidP="001B79A5">
      <w:pPr>
        <w:widowControl w:val="0"/>
        <w:tabs>
          <w:tab w:val="left" w:pos="9214"/>
        </w:tabs>
        <w:suppressAutoHyphens/>
        <w:spacing w:after="0" w:line="360" w:lineRule="auto"/>
        <w:ind w:left="709"/>
        <w:jc w:val="both"/>
        <w:rPr>
          <w:rFonts w:ascii="Malgun Gothic" w:eastAsia="Malgun Gothic" w:hAnsi="Malgun Gothic" w:cs="Times New Roman"/>
          <w:sz w:val="24"/>
          <w:szCs w:val="24"/>
          <w:lang w:eastAsia="zh-CN"/>
        </w:rPr>
      </w:pPr>
      <w:r w:rsidRPr="009B2CA4">
        <w:rPr>
          <w:rFonts w:ascii="Malgun Gothic" w:eastAsia="Malgun Gothic" w:hAnsi="Malgun Gothic" w:cs="Times New Roman"/>
          <w:noProof/>
          <w:sz w:val="24"/>
          <w:szCs w:val="24"/>
          <w:lang w:eastAsia="zh-CN"/>
        </w:rPr>
        <mc:AlternateContent>
          <mc:Choice Requires="wps">
            <w:drawing>
              <wp:anchor distT="0" distB="0" distL="114300" distR="114300" simplePos="0" relativeHeight="251659264" behindDoc="0" locked="0" layoutInCell="1" allowOverlap="1" wp14:anchorId="79BDB621" wp14:editId="2F8D0223">
                <wp:simplePos x="0" y="0"/>
                <wp:positionH relativeFrom="column">
                  <wp:posOffset>156845</wp:posOffset>
                </wp:positionH>
                <wp:positionV relativeFrom="paragraph">
                  <wp:posOffset>30480</wp:posOffset>
                </wp:positionV>
                <wp:extent cx="161925" cy="152400"/>
                <wp:effectExtent l="11430" t="13970" r="7620" b="5080"/>
                <wp:wrapNone/>
                <wp:docPr id="1473802060"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8BCE28" id="Rettangolo 2" o:spid="_x0000_s1026" style="position:absolute;margin-left:12.35pt;margin-top:2.4pt;width:12.75pt;height:1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xCFFgIAACwEAAAOAAAAZHJzL2Uyb0RvYy54bWysU9uO0zAQfUfiHyy/0ySlLduo6WrVpQhp&#10;uUjLfoDrOImF4zFjt2n5esbuZQvLEyIPlidjH585c2Zxu+8N2yn0GmzFi1HOmbISam3bij99W7+5&#10;4cwHYWthwKqKH5Tnt8vXrxaDK9UYOjC1QkYg1peDq3gXgiuzzMtO9cKPwClLyQawF4FCbLMaxUDo&#10;vcnGeT7LBsDaIUjlPf29Pyb5MuE3jZLhS9N4FZipOHELacW0buKaLReibFG4TssTDfEPLHqhLT16&#10;gboXQbAt6hdQvZYIHpowktBn0DRaqlQDVVPkf1Tz2AmnUi0kjncXmfz/g5Wfd4/uK0bq3j2A/O6Z&#10;hVUnbKvuEGHolKjpuSIKlQ3Ol5cLMfB0lW2GT1BTa8U2QNJg32AfAak6tk9SHy5Sq31gkn4Ws2I+&#10;nnImKVVMx5M8tSIT5fmyQx8+KOhZ3FQcqZMJXOwefIhkRHk+ksiD0fVaG5MCbDcrg2wnqOvr9CX+&#10;VOP1MWPZUPH52xkZQwoyn/+RnvjtkL/GytP3N6xeB/Kx0X3Fby6HRBnle2/r5LIgtDnuibuxkahK&#10;Dj0VdBY0eteXG6gPJC7C0bI0YrTpAH9yNpBdK25pnjgzHy21Z15MJtHdKZhM340pwOvM5jojrCSg&#10;isuAnB2DVTjOxNahbjt6qUhKWLijpjY6Cf7M6mQFsmTqw2l8ouev43TqeciXvwAAAP//AwBQSwME&#10;FAAGAAgAAAAhAPJ+YmrcAAAABgEAAA8AAABkcnMvZG93bnJldi54bWxMj8FOwzAQRO9I/IO1SNyo&#10;TZRCFOJUtCVSD3CgwN2NlyRqvI5itwl8PcsJjrMzmnlbrGbXizOOofOk4XahQCDV3nbUaHh/q24y&#10;ECEasqb3hBq+MMCqvLwoTG79RK943sdGcAmF3GhoYxxyKUPdojNh4Qck9j796ExkOTbSjmbictfL&#10;RKk76UxHvNCaATct1sf9yWlY76rl8+44+bTfqpd181R13/ih9fXV/PgAIuIc/8Lwi8/oUDLTwZ/I&#10;BtFrSNJ7TmpI+QG2lyoBceBzloEsC/kfv/wBAAD//wMAUEsBAi0AFAAGAAgAAAAhALaDOJL+AAAA&#10;4QEAABMAAAAAAAAAAAAAAAAAAAAAAFtDb250ZW50X1R5cGVzXS54bWxQSwECLQAUAAYACAAAACEA&#10;OP0h/9YAAACUAQAACwAAAAAAAAAAAAAAAAAvAQAAX3JlbHMvLnJlbHNQSwECLQAUAAYACAAAACEA&#10;kw8QhRYCAAAsBAAADgAAAAAAAAAAAAAAAAAuAgAAZHJzL2Uyb0RvYy54bWxQSwECLQAUAAYACAAA&#10;ACEA8n5iatwAAAAGAQAADwAAAAAAAAAAAAAAAABwBAAAZHJzL2Rvd25yZXYueG1sUEsFBgAAAAAE&#10;AAQA8wAAAHkFAAAAAA==&#10;" strokeweight=".26mm">
                <v:stroke endcap="square"/>
              </v:rect>
            </w:pict>
          </mc:Fallback>
        </mc:AlternateContent>
      </w:r>
      <w:r w:rsidR="00246C05" w:rsidRPr="009B2CA4">
        <w:rPr>
          <w:rFonts w:ascii="Malgun Gothic" w:eastAsia="Malgun Gothic" w:hAnsi="Malgun Gothic" w:cs="Times New Roman"/>
          <w:sz w:val="24"/>
          <w:szCs w:val="24"/>
          <w:lang w:eastAsia="zh-CN"/>
        </w:rPr>
        <w:t xml:space="preserve">Titolare o Legale rappresentante </w:t>
      </w:r>
    </w:p>
    <w:p w14:paraId="386672B7" w14:textId="2A3B9EE5" w:rsidR="00246C05" w:rsidRPr="009B2CA4" w:rsidRDefault="001B79A5" w:rsidP="001B79A5">
      <w:pPr>
        <w:widowControl w:val="0"/>
        <w:tabs>
          <w:tab w:val="left" w:pos="9214"/>
        </w:tabs>
        <w:suppressAutoHyphens/>
        <w:spacing w:after="0" w:line="360" w:lineRule="auto"/>
        <w:ind w:left="709"/>
        <w:jc w:val="both"/>
        <w:rPr>
          <w:rFonts w:ascii="Malgun Gothic" w:eastAsia="Malgun Gothic" w:hAnsi="Malgun Gothic" w:cs="Times New Roman"/>
          <w:sz w:val="24"/>
          <w:szCs w:val="24"/>
          <w:lang w:eastAsia="zh-CN"/>
        </w:rPr>
      </w:pPr>
      <w:r w:rsidRPr="009B2CA4">
        <w:rPr>
          <w:rFonts w:ascii="Malgun Gothic" w:eastAsia="Malgun Gothic" w:hAnsi="Malgun Gothic" w:cs="Times New Roman"/>
          <w:noProof/>
          <w:sz w:val="24"/>
          <w:szCs w:val="24"/>
          <w:lang w:eastAsia="zh-CN"/>
        </w:rPr>
        <mc:AlternateContent>
          <mc:Choice Requires="wps">
            <w:drawing>
              <wp:anchor distT="0" distB="0" distL="114300" distR="114300" simplePos="0" relativeHeight="251660288" behindDoc="0" locked="0" layoutInCell="1" allowOverlap="1" wp14:anchorId="7E01192E" wp14:editId="587E1880">
                <wp:simplePos x="0" y="0"/>
                <wp:positionH relativeFrom="column">
                  <wp:posOffset>153670</wp:posOffset>
                </wp:positionH>
                <wp:positionV relativeFrom="paragraph">
                  <wp:posOffset>17780</wp:posOffset>
                </wp:positionV>
                <wp:extent cx="161925" cy="152400"/>
                <wp:effectExtent l="13335" t="13335" r="5715" b="5715"/>
                <wp:wrapNone/>
                <wp:docPr id="895561783"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774917" id="Rettangolo 1" o:spid="_x0000_s1026" style="position:absolute;margin-left:12.1pt;margin-top:1.4pt;width:12.75pt;height:1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xCFFgIAACwEAAAOAAAAZHJzL2Uyb0RvYy54bWysU9uO0zAQfUfiHyy/0ySlLduo6WrVpQhp&#10;uUjLfoDrOImF4zFjt2n5esbuZQvLEyIPlidjH585c2Zxu+8N2yn0GmzFi1HOmbISam3bij99W7+5&#10;4cwHYWthwKqKH5Tnt8vXrxaDK9UYOjC1QkYg1peDq3gXgiuzzMtO9cKPwClLyQawF4FCbLMaxUDo&#10;vcnGeT7LBsDaIUjlPf29Pyb5MuE3jZLhS9N4FZipOHELacW0buKaLReibFG4TssTDfEPLHqhLT16&#10;gboXQbAt6hdQvZYIHpowktBn0DRaqlQDVVPkf1Tz2AmnUi0kjncXmfz/g5Wfd4/uK0bq3j2A/O6Z&#10;hVUnbKvuEGHolKjpuSIKlQ3Ol5cLMfB0lW2GT1BTa8U2QNJg32AfAak6tk9SHy5Sq31gkn4Ws2I+&#10;nnImKVVMx5M8tSIT5fmyQx8+KOhZ3FQcqZMJXOwefIhkRHk+ksiD0fVaG5MCbDcrg2wnqOvr9CX+&#10;VOP1MWPZUPH52xkZQwoyn/+RnvjtkL/GytP3N6xeB/Kx0X3Fby6HRBnle2/r5LIgtDnuibuxkahK&#10;Dj0VdBY0eteXG6gPJC7C0bI0YrTpAH9yNpBdK25pnjgzHy21Z15MJtHdKZhM340pwOvM5jojrCSg&#10;isuAnB2DVTjOxNahbjt6qUhKWLijpjY6Cf7M6mQFsmTqw2l8ouev43TqeciXvwAAAP//AwBQSwME&#10;FAAGAAgAAAAhACnjxpLcAAAABgEAAA8AAABkcnMvZG93bnJldi54bWxMj8FOwzAQRO9I/IO1SNyo&#10;QxRKG+JUFIjUQzlQyt2NlySqvY5itwl8PcsJTqvRjGbfFKvJWXHGIXSeFNzOEhBItTcdNQr279XN&#10;AkSImoy2nlDBFwZYlZcXhc6NH+kNz7vYCC6hkGsFbYx9LmWoW3Q6zHyPxN6nH5yOLIdGmkGPXO6s&#10;TJNkLp3uiD+0usenFuvj7uQUrDfV3XZzHH1mn5PXdfNSdd/4odT11fT4ACLiFP/C8IvP6FAy08Gf&#10;yARhFaRZykm+PIDtbHkP4sByvgBZFvI/fvkDAAD//wMAUEsBAi0AFAAGAAgAAAAhALaDOJL+AAAA&#10;4QEAABMAAAAAAAAAAAAAAAAAAAAAAFtDb250ZW50X1R5cGVzXS54bWxQSwECLQAUAAYACAAAACEA&#10;OP0h/9YAAACUAQAACwAAAAAAAAAAAAAAAAAvAQAAX3JlbHMvLnJlbHNQSwECLQAUAAYACAAAACEA&#10;kw8QhRYCAAAsBAAADgAAAAAAAAAAAAAAAAAuAgAAZHJzL2Uyb0RvYy54bWxQSwECLQAUAAYACAAA&#10;ACEAKePGktwAAAAGAQAADwAAAAAAAAAAAAAAAABwBAAAZHJzL2Rvd25yZXYueG1sUEsFBgAAAAAE&#10;AAQA8wAAAHkFAAAAAA==&#10;" strokeweight=".26mm">
                <v:stroke endcap="square"/>
              </v:rect>
            </w:pict>
          </mc:Fallback>
        </mc:AlternateContent>
      </w:r>
      <w:r w:rsidR="00246C05" w:rsidRPr="009B2CA4">
        <w:rPr>
          <w:rFonts w:ascii="Malgun Gothic" w:eastAsia="Malgun Gothic" w:hAnsi="Malgun Gothic" w:cs="Times New Roman"/>
          <w:sz w:val="24"/>
          <w:szCs w:val="24"/>
          <w:lang w:eastAsia="zh-CN"/>
        </w:rPr>
        <w:t xml:space="preserve">Procuratore, come da procura generale/speciale in data ___/___/______ a rogito notarile ___________________________ Rep. n. ___________________ (allegata in copia conforme) </w:t>
      </w:r>
    </w:p>
    <w:p w14:paraId="4D4B99D7" w14:textId="4C4B7BE6" w:rsidR="00246C05" w:rsidRPr="009B2CA4" w:rsidRDefault="00246C05" w:rsidP="001B79A5">
      <w:pPr>
        <w:widowControl w:val="0"/>
        <w:tabs>
          <w:tab w:val="left" w:pos="9214"/>
        </w:tabs>
        <w:suppressAutoHyphens/>
        <w:spacing w:after="0" w:line="360" w:lineRule="auto"/>
        <w:jc w:val="both"/>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eastAsia="zh-CN"/>
        </w:rPr>
        <w:lastRenderedPageBreak/>
        <w:t>dell’impresa______________________________________________________________________</w:t>
      </w:r>
    </w:p>
    <w:p w14:paraId="6859B242" w14:textId="77777777" w:rsidR="00246C05" w:rsidRPr="009B2CA4" w:rsidRDefault="00246C05" w:rsidP="001B79A5">
      <w:pPr>
        <w:tabs>
          <w:tab w:val="left" w:pos="9214"/>
        </w:tabs>
        <w:suppressAutoHyphens/>
        <w:spacing w:after="0" w:line="360" w:lineRule="auto"/>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eastAsia="zh-CN"/>
        </w:rPr>
        <w:t xml:space="preserve">con sede legale in ____________________________ Via _________________________ n. ______ </w:t>
      </w:r>
    </w:p>
    <w:p w14:paraId="5418700F" w14:textId="77777777" w:rsidR="00246C05" w:rsidRPr="009B2CA4" w:rsidRDefault="00246C05" w:rsidP="001B79A5">
      <w:pPr>
        <w:tabs>
          <w:tab w:val="left" w:pos="1368"/>
          <w:tab w:val="center" w:pos="4393"/>
        </w:tabs>
        <w:suppressAutoHyphens/>
        <w:spacing w:after="0" w:line="360" w:lineRule="auto"/>
        <w:jc w:val="both"/>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val="x-none" w:eastAsia="zh-CN"/>
        </w:rPr>
        <w:t>Codice fiscale n.___________________________ Partita IVA n ____________________________</w:t>
      </w:r>
      <w:r w:rsidRPr="009B2CA4">
        <w:rPr>
          <w:rFonts w:ascii="Malgun Gothic" w:eastAsia="Malgun Gothic" w:hAnsi="Malgun Gothic" w:cs="Times New Roman"/>
          <w:sz w:val="24"/>
          <w:szCs w:val="24"/>
          <w:lang w:eastAsia="zh-CN"/>
        </w:rPr>
        <w:t>,</w:t>
      </w:r>
    </w:p>
    <w:p w14:paraId="4154E9B6" w14:textId="06DD160D" w:rsidR="00847736" w:rsidRPr="009B2CA4" w:rsidRDefault="00847736" w:rsidP="001B79A5">
      <w:pPr>
        <w:tabs>
          <w:tab w:val="left" w:pos="1368"/>
          <w:tab w:val="center" w:pos="4393"/>
        </w:tabs>
        <w:suppressAutoHyphens/>
        <w:spacing w:after="0" w:line="360" w:lineRule="auto"/>
        <w:jc w:val="both"/>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eastAsia="zh-CN"/>
        </w:rPr>
        <w:t>Tel._________________ PEC__________________ email_________________________________</w:t>
      </w:r>
    </w:p>
    <w:p w14:paraId="488FC05F" w14:textId="77777777" w:rsidR="00246C05" w:rsidRPr="009B2CA4" w:rsidRDefault="00246C05" w:rsidP="001B79A5">
      <w:pPr>
        <w:suppressAutoHyphens/>
        <w:spacing w:after="0" w:line="360" w:lineRule="auto"/>
        <w:jc w:val="both"/>
        <w:rPr>
          <w:rFonts w:ascii="Malgun Gothic" w:eastAsia="Malgun Gothic" w:hAnsi="Malgun Gothic" w:cs="Times New Roman"/>
          <w:b/>
          <w:bCs/>
          <w:sz w:val="24"/>
          <w:szCs w:val="24"/>
          <w:lang w:eastAsia="zh-CN"/>
        </w:rPr>
      </w:pPr>
      <w:r w:rsidRPr="009B2CA4">
        <w:rPr>
          <w:rFonts w:ascii="Malgun Gothic" w:eastAsia="Malgun Gothic" w:hAnsi="Malgun Gothic" w:cs="Times New Roman"/>
          <w:sz w:val="24"/>
          <w:szCs w:val="24"/>
          <w:lang w:eastAsia="zh-CN"/>
        </w:rPr>
        <w:t xml:space="preserve">consapevole della responsabilità penale cui può andare incontro in caso di dichiarazioni mendaci, ai sensi dell’art. 76 del D.P.R. 445/00 e s.m., </w:t>
      </w:r>
      <w:r w:rsidRPr="009B2CA4">
        <w:rPr>
          <w:rFonts w:ascii="Malgun Gothic" w:eastAsia="Malgun Gothic" w:hAnsi="Malgun Gothic" w:cs="Times New Roman"/>
          <w:b/>
          <w:sz w:val="24"/>
          <w:szCs w:val="24"/>
          <w:lang w:eastAsia="zh-CN"/>
        </w:rPr>
        <w:t>con espresso riferimento all’impresa ausiliaria che rappresenta</w:t>
      </w:r>
    </w:p>
    <w:p w14:paraId="4D343F8C" w14:textId="77777777" w:rsidR="009F02CE" w:rsidRPr="009B2CA4" w:rsidRDefault="009F02CE" w:rsidP="00246C05">
      <w:pPr>
        <w:suppressAutoHyphens/>
        <w:spacing w:after="0" w:line="240" w:lineRule="auto"/>
        <w:ind w:left="-567"/>
        <w:jc w:val="center"/>
        <w:rPr>
          <w:rFonts w:ascii="Malgun Gothic" w:eastAsia="Malgun Gothic" w:hAnsi="Malgun Gothic" w:cs="Times New Roman"/>
          <w:b/>
          <w:bCs/>
          <w:sz w:val="24"/>
          <w:szCs w:val="24"/>
          <w:lang w:eastAsia="zh-CN"/>
        </w:rPr>
      </w:pPr>
    </w:p>
    <w:p w14:paraId="4DD3DCF2" w14:textId="3BD3F394" w:rsidR="00246C05" w:rsidRPr="009B2CA4" w:rsidRDefault="00246C05" w:rsidP="00246C05">
      <w:pPr>
        <w:suppressAutoHyphens/>
        <w:spacing w:after="0" w:line="240" w:lineRule="auto"/>
        <w:ind w:left="-567"/>
        <w:jc w:val="center"/>
        <w:rPr>
          <w:rFonts w:ascii="Malgun Gothic" w:eastAsia="Malgun Gothic" w:hAnsi="Malgun Gothic" w:cs="Times New Roman"/>
          <w:b/>
          <w:bCs/>
          <w:sz w:val="24"/>
          <w:szCs w:val="24"/>
          <w:lang w:eastAsia="zh-CN"/>
        </w:rPr>
      </w:pPr>
      <w:r w:rsidRPr="009B2CA4">
        <w:rPr>
          <w:rFonts w:ascii="Malgun Gothic" w:eastAsia="Malgun Gothic" w:hAnsi="Malgun Gothic" w:cs="Times New Roman"/>
          <w:b/>
          <w:bCs/>
          <w:sz w:val="24"/>
          <w:szCs w:val="24"/>
          <w:lang w:eastAsia="zh-CN"/>
        </w:rPr>
        <w:t>DICHIARA</w:t>
      </w:r>
    </w:p>
    <w:p w14:paraId="53D000FC" w14:textId="77777777" w:rsidR="00246C05" w:rsidRPr="009B2CA4" w:rsidRDefault="00246C05" w:rsidP="00246C05">
      <w:pPr>
        <w:suppressAutoHyphens/>
        <w:spacing w:after="0" w:line="240" w:lineRule="auto"/>
        <w:ind w:left="-567"/>
        <w:jc w:val="center"/>
        <w:rPr>
          <w:rFonts w:ascii="Malgun Gothic" w:eastAsia="Malgun Gothic" w:hAnsi="Malgun Gothic" w:cs="Times New Roman"/>
          <w:b/>
          <w:bCs/>
          <w:sz w:val="24"/>
          <w:szCs w:val="24"/>
          <w:lang w:eastAsia="zh-CN"/>
        </w:rPr>
      </w:pPr>
    </w:p>
    <w:p w14:paraId="6DC2B1EA" w14:textId="14C7F16F" w:rsidR="00246C05" w:rsidRPr="009B2CA4" w:rsidRDefault="00A05B7A" w:rsidP="00A05B7A">
      <w:pPr>
        <w:tabs>
          <w:tab w:val="left" w:pos="-142"/>
        </w:tabs>
        <w:suppressAutoHyphens/>
        <w:spacing w:after="0" w:line="360" w:lineRule="auto"/>
        <w:ind w:left="-142"/>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 xml:space="preserve">di possedere, ai sensi degli artt. 94 e ss. del </w:t>
      </w:r>
      <w:proofErr w:type="spellStart"/>
      <w:r w:rsidR="00246C05" w:rsidRPr="009B2CA4">
        <w:rPr>
          <w:rFonts w:ascii="Malgun Gothic" w:eastAsia="Malgun Gothic" w:hAnsi="Malgun Gothic" w:cs="Times New Roman"/>
          <w:bCs/>
          <w:sz w:val="24"/>
          <w:szCs w:val="24"/>
          <w:lang w:eastAsia="zh-CN"/>
        </w:rPr>
        <w:t>D.Lgs.</w:t>
      </w:r>
      <w:proofErr w:type="spellEnd"/>
      <w:r w:rsidR="00246C05" w:rsidRPr="009B2CA4">
        <w:rPr>
          <w:rFonts w:ascii="Malgun Gothic" w:eastAsia="Malgun Gothic" w:hAnsi="Malgun Gothic" w:cs="Times New Roman"/>
          <w:bCs/>
          <w:sz w:val="24"/>
          <w:szCs w:val="24"/>
          <w:lang w:eastAsia="zh-CN"/>
        </w:rPr>
        <w:t xml:space="preserve"> 31.03.2023, n. 36, tutti i requisiti di ordine generale prescritti dalla predetta normativa, ed in particolare dichiara:</w:t>
      </w:r>
    </w:p>
    <w:p w14:paraId="61304D33" w14:textId="48279F26" w:rsidR="00246C05" w:rsidRPr="009B2CA4" w:rsidRDefault="00AF67C0" w:rsidP="00246C05">
      <w:pPr>
        <w:numPr>
          <w:ilvl w:val="0"/>
          <w:numId w:val="28"/>
        </w:numPr>
        <w:tabs>
          <w:tab w:val="left" w:pos="-142"/>
        </w:tabs>
        <w:suppressAutoHyphens/>
        <w:spacing w:after="0" w:line="360" w:lineRule="auto"/>
        <w:ind w:left="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xml:space="preserve">i </w:t>
      </w:r>
      <w:r w:rsidR="00246C05" w:rsidRPr="009B2CA4">
        <w:rPr>
          <w:rFonts w:ascii="Malgun Gothic" w:eastAsia="Malgun Gothic" w:hAnsi="Malgun Gothic" w:cs="Times New Roman"/>
          <w:bCs/>
          <w:sz w:val="24"/>
          <w:szCs w:val="24"/>
          <w:lang w:eastAsia="zh-CN"/>
        </w:rPr>
        <w:t xml:space="preserve">soggetti di cui all’art. 94 comma 3 del </w:t>
      </w:r>
      <w:r w:rsidR="001B79A5" w:rsidRPr="009B2CA4">
        <w:rPr>
          <w:rFonts w:ascii="Malgun Gothic" w:eastAsia="Malgun Gothic" w:hAnsi="Malgun Gothic" w:cs="Times New Roman"/>
          <w:bCs/>
          <w:sz w:val="24"/>
          <w:szCs w:val="24"/>
          <w:lang w:eastAsia="zh-CN"/>
        </w:rPr>
        <w:t>D</w:t>
      </w:r>
      <w:r w:rsidR="00246C05" w:rsidRPr="009B2CA4">
        <w:rPr>
          <w:rFonts w:ascii="Malgun Gothic" w:eastAsia="Malgun Gothic" w:hAnsi="Malgun Gothic" w:cs="Times New Roman"/>
          <w:bCs/>
          <w:sz w:val="24"/>
          <w:szCs w:val="24"/>
          <w:lang w:eastAsia="zh-CN"/>
        </w:rPr>
        <w:t>.</w:t>
      </w:r>
      <w:r w:rsidR="00B76BC2" w:rsidRPr="009B2CA4">
        <w:rPr>
          <w:rFonts w:ascii="Malgun Gothic" w:eastAsia="Malgun Gothic" w:hAnsi="Malgun Gothic" w:cs="Times New Roman"/>
          <w:bCs/>
          <w:sz w:val="24"/>
          <w:szCs w:val="24"/>
          <w:lang w:eastAsia="zh-CN"/>
        </w:rPr>
        <w:t xml:space="preserve"> </w:t>
      </w:r>
      <w:r w:rsidR="001B79A5" w:rsidRPr="009B2CA4">
        <w:rPr>
          <w:rFonts w:ascii="Malgun Gothic" w:eastAsia="Malgun Gothic" w:hAnsi="Malgun Gothic" w:cs="Times New Roman"/>
          <w:bCs/>
          <w:sz w:val="24"/>
          <w:szCs w:val="24"/>
          <w:lang w:eastAsia="zh-CN"/>
        </w:rPr>
        <w:t>L</w:t>
      </w:r>
      <w:r w:rsidR="00246C05" w:rsidRPr="009B2CA4">
        <w:rPr>
          <w:rFonts w:ascii="Malgun Gothic" w:eastAsia="Malgun Gothic" w:hAnsi="Malgun Gothic" w:cs="Times New Roman"/>
          <w:bCs/>
          <w:sz w:val="24"/>
          <w:szCs w:val="24"/>
          <w:lang w:eastAsia="zh-CN"/>
        </w:rPr>
        <w:t>gs</w:t>
      </w:r>
      <w:r w:rsidR="001B79A5" w:rsidRPr="009B2CA4">
        <w:rPr>
          <w:rFonts w:ascii="Malgun Gothic" w:eastAsia="Malgun Gothic" w:hAnsi="Malgun Gothic" w:cs="Times New Roman"/>
          <w:bCs/>
          <w:sz w:val="24"/>
          <w:szCs w:val="24"/>
          <w:lang w:eastAsia="zh-CN"/>
        </w:rPr>
        <w:t>.</w:t>
      </w:r>
      <w:r w:rsidR="00246C05" w:rsidRPr="009B2CA4">
        <w:rPr>
          <w:rFonts w:ascii="Malgun Gothic" w:eastAsia="Malgun Gothic" w:hAnsi="Malgun Gothic" w:cs="Times New Roman"/>
          <w:bCs/>
          <w:sz w:val="24"/>
          <w:szCs w:val="24"/>
          <w:lang w:eastAsia="zh-CN"/>
        </w:rPr>
        <w:t xml:space="preserve"> 36/2023:</w:t>
      </w:r>
    </w:p>
    <w:p w14:paraId="150E8CA6"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367E17" w14:textId="33ED0A96"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i/>
          <w:iCs/>
          <w:sz w:val="24"/>
          <w:szCs w:val="24"/>
          <w:lang w:eastAsia="zh-CN"/>
        </w:rPr>
        <w:t>indicare nominativi, esatte generalità</w:t>
      </w:r>
      <w:r w:rsidR="00BC194F" w:rsidRPr="009B2CA4">
        <w:rPr>
          <w:rFonts w:ascii="Malgun Gothic" w:eastAsia="Malgun Gothic" w:hAnsi="Malgun Gothic" w:cs="Times New Roman"/>
          <w:bCs/>
          <w:i/>
          <w:iCs/>
          <w:sz w:val="24"/>
          <w:szCs w:val="24"/>
          <w:lang w:eastAsia="zh-CN"/>
        </w:rPr>
        <w:t xml:space="preserve"> </w:t>
      </w:r>
      <w:r w:rsidRPr="009B2CA4">
        <w:rPr>
          <w:rFonts w:ascii="Malgun Gothic" w:eastAsia="Malgun Gothic" w:hAnsi="Malgun Gothic" w:cs="Times New Roman"/>
          <w:bCs/>
          <w:i/>
          <w:iCs/>
          <w:sz w:val="24"/>
          <w:szCs w:val="24"/>
          <w:lang w:eastAsia="zh-CN"/>
        </w:rPr>
        <w:t>-</w:t>
      </w:r>
      <w:r w:rsidR="00BC194F" w:rsidRPr="009B2CA4">
        <w:rPr>
          <w:rFonts w:ascii="Malgun Gothic" w:eastAsia="Malgun Gothic" w:hAnsi="Malgun Gothic" w:cs="Times New Roman"/>
          <w:bCs/>
          <w:i/>
          <w:iCs/>
          <w:sz w:val="24"/>
          <w:szCs w:val="24"/>
          <w:lang w:eastAsia="zh-CN"/>
        </w:rPr>
        <w:t xml:space="preserve"> </w:t>
      </w:r>
      <w:r w:rsidRPr="009B2CA4">
        <w:rPr>
          <w:rFonts w:ascii="Malgun Gothic" w:eastAsia="Malgun Gothic" w:hAnsi="Malgun Gothic" w:cs="Times New Roman"/>
          <w:bCs/>
          <w:i/>
          <w:iCs/>
          <w:sz w:val="24"/>
          <w:szCs w:val="24"/>
          <w:lang w:eastAsia="zh-CN"/>
        </w:rPr>
        <w:t xml:space="preserve">codice fiscale e carica attribuita, nonché poteri loro conferiti, in particolare, del titolare o del direttore tecnico, se si tratta di impresa individuale; di un socio amministratore o del direttore tecnico, se si tratta di società in </w:t>
      </w:r>
      <w:r w:rsidRPr="009B2CA4">
        <w:rPr>
          <w:rFonts w:ascii="Malgun Gothic" w:eastAsia="Malgun Gothic" w:hAnsi="Malgun Gothic" w:cs="Times New Roman"/>
          <w:bCs/>
          <w:i/>
          <w:iCs/>
          <w:sz w:val="24"/>
          <w:szCs w:val="24"/>
          <w:lang w:eastAsia="zh-CN"/>
        </w:rPr>
        <w:lastRenderedPageBreak/>
        <w:t>nome collettivo; dei soci accomandatari o del direttore tecnico, se si tratta di società in accomandita semplice; dei membri del consiglio di amministrazione cui sia stata conferita la legale rappresentanza, ivi compresi gli institori e i procuratori generali; dei componenti degli organi con poteri di direzione o di vigilanza o dei soggetti muniti di poteri di rappresentanza, di direzione o di controllo; del direttore tecnico o del socio unico; dell’amministratore di fatto nelle ipotesi di cui alle lettere precedenti. (solo in caso di Consorzio e di Società diverse dalla Società in nome collettivo e dalla Società in accomandita semplice</w:t>
      </w:r>
      <w:r w:rsidRPr="009B2CA4">
        <w:rPr>
          <w:rFonts w:ascii="Malgun Gothic" w:eastAsia="Malgun Gothic" w:hAnsi="Malgun Gothic" w:cs="Times New Roman"/>
          <w:bCs/>
          <w:sz w:val="24"/>
          <w:szCs w:val="24"/>
          <w:lang w:eastAsia="zh-CN"/>
        </w:rPr>
        <w:t>)</w:t>
      </w:r>
    </w:p>
    <w:p w14:paraId="7FD9FA05" w14:textId="77777777" w:rsidR="00246C05" w:rsidRPr="009B2CA4" w:rsidRDefault="00246C05" w:rsidP="00246C05">
      <w:pPr>
        <w:numPr>
          <w:ilvl w:val="0"/>
          <w:numId w:val="27"/>
        </w:numPr>
        <w:tabs>
          <w:tab w:val="left" w:pos="-142"/>
        </w:tabs>
        <w:suppressAutoHyphens/>
        <w:spacing w:after="0" w:line="360" w:lineRule="auto"/>
        <w:ind w:left="426"/>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il capitale sociale è ripartito nelle seguenti quote di proprietà (indicare per ciascuna quota i dati anagrafici completi dei soggetti detentori delle quote):</w:t>
      </w:r>
    </w:p>
    <w:p w14:paraId="6859813C"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BFB888"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p>
    <w:p w14:paraId="72171C29" w14:textId="77777777" w:rsidR="00246C05" w:rsidRPr="009B2CA4" w:rsidRDefault="00246C05" w:rsidP="00246C05">
      <w:pPr>
        <w:numPr>
          <w:ilvl w:val="0"/>
          <w:numId w:val="27"/>
        </w:numPr>
        <w:tabs>
          <w:tab w:val="left" w:pos="-142"/>
        </w:tabs>
        <w:suppressAutoHyphens/>
        <w:spacing w:after="0" w:line="360" w:lineRule="auto"/>
        <w:ind w:left="426"/>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xml:space="preserve"> (*) sotto la propria responsabilità, che nei confronti dei soggetti di cui all’art. 94, comma 3, del </w:t>
      </w:r>
      <w:proofErr w:type="spellStart"/>
      <w:r w:rsidRPr="009B2CA4">
        <w:rPr>
          <w:rFonts w:ascii="Malgun Gothic" w:eastAsia="Malgun Gothic" w:hAnsi="Malgun Gothic" w:cs="Times New Roman"/>
          <w:bCs/>
          <w:sz w:val="24"/>
          <w:szCs w:val="24"/>
          <w:lang w:eastAsia="zh-CN"/>
        </w:rPr>
        <w:t>D.Lgs.</w:t>
      </w:r>
      <w:proofErr w:type="spellEnd"/>
      <w:r w:rsidRPr="009B2CA4">
        <w:rPr>
          <w:rFonts w:ascii="Malgun Gothic" w:eastAsia="Malgun Gothic" w:hAnsi="Malgun Gothic" w:cs="Times New Roman"/>
          <w:bCs/>
          <w:sz w:val="24"/>
          <w:szCs w:val="24"/>
          <w:lang w:eastAsia="zh-CN"/>
        </w:rPr>
        <w:t xml:space="preserve"> 36/2023, sopra indicati:</w:t>
      </w:r>
    </w:p>
    <w:p w14:paraId="7BA03A2A" w14:textId="77777777" w:rsidR="00246C05" w:rsidRPr="009B2CA4" w:rsidRDefault="00246C05" w:rsidP="00246C05">
      <w:pPr>
        <w:tabs>
          <w:tab w:val="left" w:pos="-142"/>
        </w:tabs>
        <w:suppressAutoHyphens/>
        <w:spacing w:after="0" w:line="360" w:lineRule="auto"/>
        <w:ind w:left="709"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sz w:val="24"/>
          <w:szCs w:val="24"/>
          <w:lang w:eastAsia="zh-CN"/>
        </w:rPr>
        <w:tab/>
        <w:t xml:space="preserve">non esistono sentenze di condanna con sentenza definitiva o decreto penale di condanna divenuto irrevocabile per uno o più reati di cui all’art.  94 del </w:t>
      </w:r>
      <w:proofErr w:type="spellStart"/>
      <w:r w:rsidRPr="009B2CA4">
        <w:rPr>
          <w:rFonts w:ascii="Malgun Gothic" w:eastAsia="Malgun Gothic" w:hAnsi="Malgun Gothic" w:cs="Times New Roman"/>
          <w:bCs/>
          <w:sz w:val="24"/>
          <w:szCs w:val="24"/>
          <w:lang w:eastAsia="zh-CN"/>
        </w:rPr>
        <w:t>D.Lgs.</w:t>
      </w:r>
      <w:proofErr w:type="spellEnd"/>
      <w:r w:rsidRPr="009B2CA4">
        <w:rPr>
          <w:rFonts w:ascii="Malgun Gothic" w:eastAsia="Malgun Gothic" w:hAnsi="Malgun Gothic" w:cs="Times New Roman"/>
          <w:bCs/>
          <w:sz w:val="24"/>
          <w:szCs w:val="24"/>
          <w:lang w:eastAsia="zh-CN"/>
        </w:rPr>
        <w:t xml:space="preserve"> 36/2023;</w:t>
      </w:r>
    </w:p>
    <w:p w14:paraId="4CE46567" w14:textId="77777777" w:rsidR="00246C05" w:rsidRPr="009B2CA4" w:rsidRDefault="00246C05" w:rsidP="00246C05">
      <w:pPr>
        <w:tabs>
          <w:tab w:val="left" w:pos="-142"/>
        </w:tabs>
        <w:suppressAutoHyphens/>
        <w:spacing w:after="0" w:line="360" w:lineRule="auto"/>
        <w:ind w:left="709"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sz w:val="24"/>
          <w:szCs w:val="24"/>
          <w:lang w:eastAsia="zh-CN"/>
        </w:rPr>
        <w:tab/>
        <w:t>non esistono cause di decadenza, di sospensione o di divieto previste dall'articolo 67 del decreto legislativo 6 settembre 2011, n. 159 o di un tentativo di infiltrazione mafiosa di cui all'articolo 84, comma 4, del medesimo decreto;</w:t>
      </w:r>
    </w:p>
    <w:p w14:paraId="7112FBE7" w14:textId="77777777" w:rsidR="00246C05" w:rsidRPr="009B2CA4" w:rsidRDefault="00246C05" w:rsidP="00246C05">
      <w:pPr>
        <w:tabs>
          <w:tab w:val="left" w:pos="-142"/>
        </w:tabs>
        <w:suppressAutoHyphens/>
        <w:spacing w:after="0" w:line="360" w:lineRule="auto"/>
        <w:ind w:left="284" w:hanging="284"/>
        <w:jc w:val="center"/>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lastRenderedPageBreak/>
        <w:t>ovvero</w:t>
      </w:r>
    </w:p>
    <w:p w14:paraId="0056C4CF" w14:textId="49F974DA" w:rsidR="00246C05" w:rsidRPr="009B2CA4" w:rsidRDefault="00246C05" w:rsidP="00246C05">
      <w:pPr>
        <w:tabs>
          <w:tab w:val="left" w:pos="-142"/>
        </w:tabs>
        <w:suppressAutoHyphens/>
        <w:spacing w:after="0" w:line="360" w:lineRule="auto"/>
        <w:ind w:left="709"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sz w:val="24"/>
          <w:szCs w:val="24"/>
          <w:lang w:eastAsia="zh-CN"/>
        </w:rPr>
        <w:tab/>
        <w:t xml:space="preserve">l’esistenza, nei confronti dei seguenti titolari di cariche di cui all’art. 94, comma 3, delle seguenti condanne (indicare ruolo, imputazione, </w:t>
      </w:r>
      <w:proofErr w:type="gramStart"/>
      <w:r w:rsidRPr="009B2CA4">
        <w:rPr>
          <w:rFonts w:ascii="Malgun Gothic" w:eastAsia="Malgun Gothic" w:hAnsi="Malgun Gothic" w:cs="Times New Roman"/>
          <w:bCs/>
          <w:sz w:val="24"/>
          <w:szCs w:val="24"/>
          <w:lang w:eastAsia="zh-CN"/>
        </w:rPr>
        <w:t>condanna)/</w:t>
      </w:r>
      <w:proofErr w:type="gramEnd"/>
      <w:r w:rsidRPr="009B2CA4">
        <w:rPr>
          <w:rFonts w:ascii="Malgun Gothic" w:eastAsia="Malgun Gothic" w:hAnsi="Malgun Gothic" w:cs="Times New Roman"/>
          <w:bCs/>
          <w:sz w:val="24"/>
          <w:szCs w:val="24"/>
          <w:lang w:eastAsia="zh-CN"/>
        </w:rPr>
        <w:t>cause di decadenza/esclusione:</w:t>
      </w:r>
    </w:p>
    <w:p w14:paraId="1BC8DE4B" w14:textId="77777777" w:rsidR="00246C05" w:rsidRPr="009B2CA4" w:rsidRDefault="00246C05" w:rsidP="00246C05">
      <w:pPr>
        <w:tabs>
          <w:tab w:val="left" w:pos="-142"/>
        </w:tabs>
        <w:suppressAutoHyphens/>
        <w:spacing w:after="0" w:line="360" w:lineRule="auto"/>
        <w:ind w:left="709"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04935B" w14:textId="77777777" w:rsidR="00246C05" w:rsidRPr="009B2CA4" w:rsidRDefault="00246C05" w:rsidP="00246C05">
      <w:pPr>
        <w:tabs>
          <w:tab w:val="left" w:pos="-142"/>
        </w:tabs>
        <w:suppressAutoHyphens/>
        <w:spacing w:after="0" w:line="360" w:lineRule="auto"/>
        <w:ind w:left="426"/>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in alternativa, si allega dichiarazione, resa ai sensi degli artt. 46 e 47 del DPR 28 dicembre2000, n. 445, da ciascuno dei titolari di cariche, sopra indicati, di cui all’art. 94 comma 3, attestante:</w:t>
      </w:r>
    </w:p>
    <w:p w14:paraId="3E95BD16" w14:textId="77777777" w:rsidR="00246C05" w:rsidRPr="009B2CA4" w:rsidRDefault="00246C05" w:rsidP="00246C05">
      <w:pPr>
        <w:tabs>
          <w:tab w:val="left" w:pos="-142"/>
        </w:tabs>
        <w:suppressAutoHyphens/>
        <w:spacing w:after="0" w:line="360" w:lineRule="auto"/>
        <w:ind w:left="709" w:hanging="283"/>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sz w:val="24"/>
          <w:szCs w:val="24"/>
          <w:lang w:eastAsia="zh-CN"/>
        </w:rPr>
        <w:tab/>
        <w:t xml:space="preserve">l’assenza delle cause di esclusione di cui agli artt. 94 e 95 del </w:t>
      </w:r>
      <w:proofErr w:type="spellStart"/>
      <w:r w:rsidRPr="009B2CA4">
        <w:rPr>
          <w:rFonts w:ascii="Malgun Gothic" w:eastAsia="Malgun Gothic" w:hAnsi="Malgun Gothic" w:cs="Times New Roman"/>
          <w:bCs/>
          <w:sz w:val="24"/>
          <w:szCs w:val="24"/>
          <w:lang w:eastAsia="zh-CN"/>
        </w:rPr>
        <w:t>D.Lgs.</w:t>
      </w:r>
      <w:proofErr w:type="spellEnd"/>
      <w:r w:rsidRPr="009B2CA4">
        <w:rPr>
          <w:rFonts w:ascii="Malgun Gothic" w:eastAsia="Malgun Gothic" w:hAnsi="Malgun Gothic" w:cs="Times New Roman"/>
          <w:bCs/>
          <w:sz w:val="24"/>
          <w:szCs w:val="24"/>
          <w:lang w:eastAsia="zh-CN"/>
        </w:rPr>
        <w:t xml:space="preserve"> n. 36/2023;</w:t>
      </w:r>
    </w:p>
    <w:p w14:paraId="1183C338" w14:textId="77777777" w:rsidR="00246C05" w:rsidRPr="009B2CA4" w:rsidRDefault="00246C05" w:rsidP="00246C05">
      <w:pPr>
        <w:tabs>
          <w:tab w:val="left" w:pos="-142"/>
        </w:tabs>
        <w:suppressAutoHyphens/>
        <w:spacing w:after="0" w:line="360" w:lineRule="auto"/>
        <w:ind w:left="709" w:hanging="283"/>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sz w:val="24"/>
          <w:szCs w:val="24"/>
          <w:lang w:eastAsia="zh-CN"/>
        </w:rPr>
        <w:tab/>
        <w:t xml:space="preserve">che non risultano sentenze di condanna con sentenza definitiva o decreto penale di condanna divenuto irrevocabile uno o più reati di cui all’art. 94 del </w:t>
      </w:r>
      <w:proofErr w:type="spellStart"/>
      <w:r w:rsidRPr="009B2CA4">
        <w:rPr>
          <w:rFonts w:ascii="Malgun Gothic" w:eastAsia="Malgun Gothic" w:hAnsi="Malgun Gothic" w:cs="Times New Roman"/>
          <w:bCs/>
          <w:sz w:val="24"/>
          <w:szCs w:val="24"/>
          <w:lang w:eastAsia="zh-CN"/>
        </w:rPr>
        <w:t>D.Lgs.</w:t>
      </w:r>
      <w:proofErr w:type="spellEnd"/>
      <w:r w:rsidRPr="009B2CA4">
        <w:rPr>
          <w:rFonts w:ascii="Malgun Gothic" w:eastAsia="Malgun Gothic" w:hAnsi="Malgun Gothic" w:cs="Times New Roman"/>
          <w:bCs/>
          <w:sz w:val="24"/>
          <w:szCs w:val="24"/>
          <w:lang w:eastAsia="zh-CN"/>
        </w:rPr>
        <w:t xml:space="preserve"> 36/23;</w:t>
      </w:r>
    </w:p>
    <w:p w14:paraId="06E5071A" w14:textId="77777777" w:rsidR="00246C05" w:rsidRPr="009B2CA4" w:rsidRDefault="00246C05" w:rsidP="00246C05">
      <w:pPr>
        <w:tabs>
          <w:tab w:val="left" w:pos="-142"/>
        </w:tabs>
        <w:suppressAutoHyphens/>
        <w:spacing w:after="0" w:line="360" w:lineRule="auto"/>
        <w:ind w:left="709" w:hanging="283"/>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sz w:val="24"/>
          <w:szCs w:val="24"/>
          <w:lang w:eastAsia="zh-CN"/>
        </w:rPr>
        <w:tab/>
        <w:t>che non sussistono cause di decadenza, di sospensione o di divieto previste dall'articolo 67 del decreto legislativo 6 settembre 2011, n. 159 o di un tentativo di infiltrazione mafiosa di cui all'articolo 84, comma 4, del medesimo decreto;</w:t>
      </w:r>
    </w:p>
    <w:p w14:paraId="1B4E1610" w14:textId="77777777" w:rsidR="00246C05" w:rsidRPr="009B2CA4" w:rsidRDefault="00246C05" w:rsidP="00246C05">
      <w:pPr>
        <w:tabs>
          <w:tab w:val="left" w:pos="-142"/>
        </w:tabs>
        <w:suppressAutoHyphens/>
        <w:spacing w:after="0" w:line="360" w:lineRule="auto"/>
        <w:ind w:left="709" w:hanging="283"/>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ovvero</w:t>
      </w:r>
    </w:p>
    <w:p w14:paraId="1DB11E55" w14:textId="77777777" w:rsidR="00246C05" w:rsidRPr="009B2CA4" w:rsidRDefault="00246C05" w:rsidP="00246C05">
      <w:pPr>
        <w:tabs>
          <w:tab w:val="left" w:pos="-142"/>
        </w:tabs>
        <w:suppressAutoHyphens/>
        <w:spacing w:after="0" w:line="360" w:lineRule="auto"/>
        <w:ind w:left="709" w:hanging="283"/>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Pr="009B2CA4">
        <w:rPr>
          <w:rFonts w:ascii="Malgun Gothic" w:eastAsia="Malgun Gothic" w:hAnsi="Malgun Gothic" w:cs="Times New Roman"/>
          <w:bCs/>
          <w:sz w:val="24"/>
          <w:szCs w:val="24"/>
          <w:lang w:eastAsia="zh-CN"/>
        </w:rPr>
        <w:tab/>
        <w:t>risultano seguenti condanne (indicare ruolo, imputazione, condanna):</w:t>
      </w:r>
    </w:p>
    <w:p w14:paraId="2EE57766" w14:textId="77777777" w:rsidR="00246C05" w:rsidRPr="009B2CA4" w:rsidRDefault="00246C05" w:rsidP="00246C05">
      <w:pPr>
        <w:tabs>
          <w:tab w:val="left" w:pos="-142"/>
        </w:tabs>
        <w:suppressAutoHyphens/>
        <w:spacing w:after="0" w:line="360" w:lineRule="auto"/>
        <w:ind w:left="426"/>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___________________________________________________________________________________________________________________________________________________________________________________________________________________________</w:t>
      </w:r>
    </w:p>
    <w:p w14:paraId="342259B3" w14:textId="77777777" w:rsidR="00246C05" w:rsidRPr="009B2CA4" w:rsidRDefault="00246C05" w:rsidP="00246C05">
      <w:pPr>
        <w:tabs>
          <w:tab w:val="left" w:pos="-142"/>
        </w:tabs>
        <w:suppressAutoHyphens/>
        <w:spacing w:after="0" w:line="360" w:lineRule="auto"/>
        <w:ind w:left="709" w:hanging="283"/>
        <w:jc w:val="both"/>
        <w:rPr>
          <w:rFonts w:ascii="Malgun Gothic" w:eastAsia="Malgun Gothic" w:hAnsi="Malgun Gothic" w:cs="Times New Roman"/>
          <w:bCs/>
          <w:sz w:val="24"/>
          <w:szCs w:val="24"/>
          <w:lang w:eastAsia="zh-CN"/>
        </w:rPr>
      </w:pPr>
    </w:p>
    <w:p w14:paraId="24D7F31C"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lastRenderedPageBreak/>
        <w:t>(</w:t>
      </w:r>
      <w:r w:rsidRPr="009B2CA4">
        <w:rPr>
          <w:rFonts w:ascii="Malgun Gothic" w:eastAsia="Malgun Gothic" w:hAnsi="Malgun Gothic" w:cs="Times New Roman"/>
          <w:bCs/>
          <w:i/>
          <w:sz w:val="24"/>
          <w:szCs w:val="24"/>
          <w:lang w:eastAsia="zh-CN"/>
        </w:rPr>
        <w:t xml:space="preserve">Self </w:t>
      </w:r>
      <w:proofErr w:type="spellStart"/>
      <w:r w:rsidRPr="009B2CA4">
        <w:rPr>
          <w:rFonts w:ascii="Malgun Gothic" w:eastAsia="Malgun Gothic" w:hAnsi="Malgun Gothic" w:cs="Times New Roman"/>
          <w:bCs/>
          <w:i/>
          <w:sz w:val="24"/>
          <w:szCs w:val="24"/>
          <w:lang w:eastAsia="zh-CN"/>
        </w:rPr>
        <w:t>cleaning</w:t>
      </w:r>
      <w:proofErr w:type="spellEnd"/>
      <w:r w:rsidRPr="009B2CA4">
        <w:rPr>
          <w:rFonts w:ascii="Malgun Gothic" w:eastAsia="Malgun Gothic" w:hAnsi="Malgun Gothic" w:cs="Times New Roman"/>
          <w:bCs/>
          <w:sz w:val="24"/>
          <w:szCs w:val="24"/>
          <w:lang w:eastAsia="zh-CN"/>
        </w:rPr>
        <w:t>) Ai sensi dell’art. 96, comma 6 del Codice, con riferimento alle situazioni di cui all’articolo 94, a eccezione del comma 6, e all’articolo 95, a eccezione del comma 2, l’operatore economico può fornire prova di aver adottato le seguenti misure al fine di dimostrare la propria affidabilità (es. aver risarcito o essersi impegnato a risarcire qualunque danno causato dal reato o dall'illecito, aver chiarito i fatti e le circostanze in modo globale collaborando attivamente con le autorità investigative, aver adottato provvedimenti concreti di carattere tecnico, organizzativo e relativi al personale idonei a prevenire ulteriori reati o illeciti) come di seguito descritto:</w:t>
      </w:r>
    </w:p>
    <w:p w14:paraId="0B962CCD"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________________________________________________________________________________________________________________________________________________________</w:t>
      </w:r>
    </w:p>
    <w:p w14:paraId="1B416DB8"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xml:space="preserve">Ovvero </w:t>
      </w:r>
      <w:r w:rsidRPr="009B2CA4">
        <w:rPr>
          <w:rFonts w:ascii="Malgun Gothic" w:eastAsia="Malgun Gothic" w:hAnsi="Malgun Gothic" w:cs="Times New Roman"/>
          <w:b/>
          <w:sz w:val="24"/>
          <w:szCs w:val="24"/>
          <w:u w:val="single"/>
          <w:lang w:eastAsia="zh-CN"/>
        </w:rPr>
        <w:t>(barrare le voci non pertinenti</w:t>
      </w:r>
      <w:r w:rsidRPr="009B2CA4">
        <w:rPr>
          <w:rFonts w:ascii="Malgun Gothic" w:eastAsia="Malgun Gothic" w:hAnsi="Malgun Gothic" w:cs="Times New Roman"/>
          <w:bCs/>
          <w:sz w:val="24"/>
          <w:szCs w:val="24"/>
          <w:lang w:eastAsia="zh-CN"/>
        </w:rPr>
        <w:t xml:space="preserve">) </w:t>
      </w:r>
    </w:p>
    <w:p w14:paraId="381AFCFE" w14:textId="48FACB81" w:rsidR="00246C05" w:rsidRPr="009B2CA4" w:rsidRDefault="005D118D" w:rsidP="005D118D">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Times New Roman"/>
          <w:bCs/>
          <w:sz w:val="24"/>
          <w:szCs w:val="24"/>
          <w:lang w:eastAsia="zh-CN"/>
        </w:rPr>
        <w:t xml:space="preserve"> </w:t>
      </w:r>
      <w:r w:rsidR="00246C05" w:rsidRPr="009B2CA4">
        <w:rPr>
          <w:rFonts w:ascii="Malgun Gothic" w:eastAsia="Malgun Gothic" w:hAnsi="Malgun Gothic" w:cs="Times New Roman"/>
          <w:bCs/>
          <w:sz w:val="24"/>
          <w:szCs w:val="24"/>
          <w:lang w:eastAsia="zh-CN"/>
        </w:rPr>
        <w:t>Dichiara che il reato è stato depenalizzato o è intervenuta la riabilitazione, o la pena accessoria perpetua è stata dichiarata estinta ai sensi dell’articolo 179, settimo comma, del codice penale, ovvero il reato è stato dichiarato estinto dopo la condanna, ovvero è intervenuta revoca della condanna medesima, ai sensi dell’art. 94, comma 7, del Dlgs. 36/2023;</w:t>
      </w:r>
    </w:p>
    <w:p w14:paraId="7E686B3F" w14:textId="768C1AB8" w:rsidR="00246C05" w:rsidRPr="009B2CA4" w:rsidRDefault="005D118D" w:rsidP="005D118D">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Times New Roman"/>
          <w:bCs/>
          <w:sz w:val="24"/>
          <w:szCs w:val="24"/>
          <w:lang w:eastAsia="zh-CN"/>
        </w:rPr>
        <w:t xml:space="preserve"> </w:t>
      </w:r>
      <w:r w:rsidR="00246C05" w:rsidRPr="009B2CA4">
        <w:rPr>
          <w:rFonts w:ascii="Malgun Gothic" w:eastAsia="Malgun Gothic" w:hAnsi="Malgun Gothic" w:cs="Times New Roman"/>
          <w:bCs/>
          <w:sz w:val="24"/>
          <w:szCs w:val="24"/>
          <w:lang w:eastAsia="zh-CN"/>
        </w:rPr>
        <w:t>Dichiara di non essere in regola con gli obblighi relativi al pagamento delle imposte e tasse o contributi previdenziali, le cui gravi violazioni non sono definitivamente accertate:</w:t>
      </w:r>
    </w:p>
    <w:p w14:paraId="06E73AF7" w14:textId="77777777"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Cambria Math" w:eastAsia="Malgun Gothic" w:hAnsi="Cambria Math" w:cs="Cambria Math"/>
          <w:bCs/>
          <w:sz w:val="24"/>
          <w:szCs w:val="24"/>
          <w:lang w:eastAsia="zh-CN"/>
        </w:rPr>
        <w:t>−</w:t>
      </w:r>
      <w:r w:rsidRPr="009B2CA4">
        <w:rPr>
          <w:rFonts w:ascii="Malgun Gothic" w:eastAsia="Malgun Gothic" w:hAnsi="Malgun Gothic" w:cs="Times New Roman"/>
          <w:bCs/>
          <w:sz w:val="24"/>
          <w:szCs w:val="24"/>
          <w:lang w:eastAsia="zh-CN"/>
        </w:rPr>
        <w:tab/>
        <w:t>importo e natura del debito</w:t>
      </w:r>
    </w:p>
    <w:p w14:paraId="6FCDB892" w14:textId="3D3EBB39"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______________________________________________________________________________________________________________________________________________________________</w:t>
      </w:r>
      <w:r w:rsidR="004C07B1" w:rsidRPr="009B2CA4">
        <w:rPr>
          <w:rFonts w:ascii="Malgun Gothic" w:eastAsia="Malgun Gothic" w:hAnsi="Malgun Gothic" w:cs="Times New Roman"/>
          <w:bCs/>
          <w:sz w:val="24"/>
          <w:szCs w:val="24"/>
          <w:lang w:eastAsia="zh-CN"/>
        </w:rPr>
        <w:t>____________</w:t>
      </w:r>
      <w:r w:rsidRPr="009B2CA4">
        <w:rPr>
          <w:rFonts w:ascii="Malgun Gothic" w:eastAsia="Malgun Gothic" w:hAnsi="Malgun Gothic" w:cs="Times New Roman"/>
          <w:bCs/>
          <w:sz w:val="24"/>
          <w:szCs w:val="24"/>
          <w:lang w:eastAsia="zh-CN"/>
        </w:rPr>
        <w:t>____________________________________________________</w:t>
      </w:r>
    </w:p>
    <w:p w14:paraId="422EA4A3" w14:textId="77777777"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Cambria Math" w:eastAsia="Malgun Gothic" w:hAnsi="Cambria Math" w:cs="Cambria Math"/>
          <w:bCs/>
          <w:sz w:val="24"/>
          <w:szCs w:val="24"/>
          <w:lang w:eastAsia="zh-CN"/>
        </w:rPr>
        <w:lastRenderedPageBreak/>
        <w:t>−</w:t>
      </w:r>
      <w:r w:rsidRPr="009B2CA4">
        <w:rPr>
          <w:rFonts w:ascii="Malgun Gothic" w:eastAsia="Malgun Gothic" w:hAnsi="Malgun Gothic" w:cs="Times New Roman"/>
          <w:bCs/>
          <w:sz w:val="24"/>
          <w:szCs w:val="24"/>
          <w:lang w:eastAsia="zh-CN"/>
        </w:rPr>
        <w:tab/>
        <w:t>autorità/amministrazione titolare del credito</w:t>
      </w:r>
    </w:p>
    <w:p w14:paraId="126ED4C3" w14:textId="33B8D7B3"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_________________________________________________________________________________________________________________________________________________________________________________________</w:t>
      </w:r>
      <w:r w:rsidR="004C07B1" w:rsidRPr="009B2CA4">
        <w:rPr>
          <w:rFonts w:ascii="Malgun Gothic" w:eastAsia="Malgun Gothic" w:hAnsi="Malgun Gothic" w:cs="Times New Roman"/>
          <w:bCs/>
          <w:sz w:val="24"/>
          <w:szCs w:val="24"/>
          <w:lang w:eastAsia="zh-CN"/>
        </w:rPr>
        <w:t>____________</w:t>
      </w:r>
      <w:r w:rsidRPr="009B2CA4">
        <w:rPr>
          <w:rFonts w:ascii="Malgun Gothic" w:eastAsia="Malgun Gothic" w:hAnsi="Malgun Gothic" w:cs="Times New Roman"/>
          <w:bCs/>
          <w:sz w:val="24"/>
          <w:szCs w:val="24"/>
          <w:lang w:eastAsia="zh-CN"/>
        </w:rPr>
        <w:t>_________________________</w:t>
      </w:r>
    </w:p>
    <w:p w14:paraId="40E5049F" w14:textId="77777777"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w:t>
      </w:r>
    </w:p>
    <w:p w14:paraId="2CEF220D" w14:textId="77777777"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Cambria Math" w:eastAsia="Malgun Gothic" w:hAnsi="Cambria Math" w:cs="Cambria Math"/>
          <w:bCs/>
          <w:sz w:val="24"/>
          <w:szCs w:val="24"/>
          <w:lang w:eastAsia="zh-CN"/>
        </w:rPr>
        <w:t>−</w:t>
      </w:r>
      <w:r w:rsidRPr="009B2CA4">
        <w:rPr>
          <w:rFonts w:ascii="Malgun Gothic" w:eastAsia="Malgun Gothic" w:hAnsi="Malgun Gothic" w:cs="Times New Roman"/>
          <w:bCs/>
          <w:sz w:val="24"/>
          <w:szCs w:val="24"/>
          <w:lang w:eastAsia="zh-CN"/>
        </w:rPr>
        <w:tab/>
        <w:t>(in caso di impugnazione dell’accertamento del debito) tipologia di impugnazione ed autorità nei cui confronti il provvedimento è stato impugnato e in quale data (specificare se il giudizio è pendente)</w:t>
      </w:r>
    </w:p>
    <w:p w14:paraId="6CFA21D7" w14:textId="276DAB98"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_____________________________________________________________________________________________________________________________________________________________________________________________________________</w:t>
      </w:r>
      <w:r w:rsidR="004C07B1" w:rsidRPr="009B2CA4">
        <w:rPr>
          <w:rFonts w:ascii="Malgun Gothic" w:eastAsia="Malgun Gothic" w:hAnsi="Malgun Gothic" w:cs="Times New Roman"/>
          <w:bCs/>
          <w:sz w:val="24"/>
          <w:szCs w:val="24"/>
          <w:lang w:eastAsia="zh-CN"/>
        </w:rPr>
        <w:t>____________</w:t>
      </w:r>
      <w:r w:rsidRPr="009B2CA4">
        <w:rPr>
          <w:rFonts w:ascii="Malgun Gothic" w:eastAsia="Malgun Gothic" w:hAnsi="Malgun Gothic" w:cs="Times New Roman"/>
          <w:bCs/>
          <w:sz w:val="24"/>
          <w:szCs w:val="24"/>
          <w:lang w:eastAsia="zh-CN"/>
        </w:rPr>
        <w:t>_____</w:t>
      </w:r>
    </w:p>
    <w:p w14:paraId="52F11C22" w14:textId="77777777"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Cambria Math" w:eastAsia="Malgun Gothic" w:hAnsi="Cambria Math" w:cs="Cambria Math"/>
          <w:bCs/>
          <w:sz w:val="24"/>
          <w:szCs w:val="24"/>
          <w:lang w:eastAsia="zh-CN"/>
        </w:rPr>
        <w:t>−</w:t>
      </w:r>
      <w:r w:rsidRPr="009B2CA4">
        <w:rPr>
          <w:rFonts w:ascii="Malgun Gothic" w:eastAsia="Malgun Gothic" w:hAnsi="Malgun Gothic" w:cs="Times New Roman"/>
          <w:bCs/>
          <w:sz w:val="24"/>
          <w:szCs w:val="24"/>
          <w:lang w:eastAsia="zh-CN"/>
        </w:rPr>
        <w:tab/>
        <w:t>in caso di pronuncia da parte dell’autorità competente indicare gli estremi del giudizio</w:t>
      </w:r>
    </w:p>
    <w:p w14:paraId="06D114E7" w14:textId="4F26E76A"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w:t>
      </w:r>
      <w:r w:rsidR="004C07B1" w:rsidRPr="009B2CA4">
        <w:rPr>
          <w:rFonts w:ascii="Malgun Gothic" w:eastAsia="Malgun Gothic" w:hAnsi="Malgun Gothic" w:cs="Times New Roman"/>
          <w:bCs/>
          <w:sz w:val="24"/>
          <w:szCs w:val="24"/>
          <w:lang w:eastAsia="zh-CN"/>
        </w:rPr>
        <w:t>________</w:t>
      </w:r>
      <w:r w:rsidRPr="009B2CA4">
        <w:rPr>
          <w:rFonts w:ascii="Malgun Gothic" w:eastAsia="Malgun Gothic" w:hAnsi="Malgun Gothic" w:cs="Times New Roman"/>
          <w:bCs/>
          <w:sz w:val="24"/>
          <w:szCs w:val="24"/>
          <w:lang w:eastAsia="zh-CN"/>
        </w:rPr>
        <w:t>______</w:t>
      </w:r>
    </w:p>
    <w:p w14:paraId="1E1B9F83" w14:textId="1A0E3C40"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w:t>
      </w:r>
      <w:r w:rsidR="004C07B1" w:rsidRPr="009B2CA4">
        <w:rPr>
          <w:rFonts w:ascii="Malgun Gothic" w:eastAsia="Malgun Gothic" w:hAnsi="Malgun Gothic" w:cs="Times New Roman"/>
          <w:bCs/>
          <w:sz w:val="24"/>
          <w:szCs w:val="24"/>
          <w:lang w:eastAsia="zh-CN"/>
        </w:rPr>
        <w:t>____</w:t>
      </w:r>
      <w:r w:rsidRPr="009B2CA4">
        <w:rPr>
          <w:rFonts w:ascii="Malgun Gothic" w:eastAsia="Malgun Gothic" w:hAnsi="Malgun Gothic" w:cs="Times New Roman"/>
          <w:bCs/>
          <w:sz w:val="24"/>
          <w:szCs w:val="24"/>
          <w:lang w:eastAsia="zh-CN"/>
        </w:rPr>
        <w:t>___________</w:t>
      </w:r>
    </w:p>
    <w:p w14:paraId="24C323E8" w14:textId="77777777"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Cambria Math" w:eastAsia="Malgun Gothic" w:hAnsi="Cambria Math" w:cs="Cambria Math"/>
          <w:bCs/>
          <w:sz w:val="24"/>
          <w:szCs w:val="24"/>
          <w:lang w:eastAsia="zh-CN"/>
        </w:rPr>
        <w:t>−</w:t>
      </w:r>
      <w:r w:rsidRPr="009B2CA4">
        <w:rPr>
          <w:rFonts w:ascii="Malgun Gothic" w:eastAsia="Malgun Gothic" w:hAnsi="Malgun Gothic" w:cs="Times New Roman"/>
          <w:bCs/>
          <w:sz w:val="24"/>
          <w:szCs w:val="24"/>
          <w:lang w:eastAsia="zh-CN"/>
        </w:rPr>
        <w:tab/>
        <w:t xml:space="preserve">specificare se è stata richiesta e/o concessa la rateizzazione del debito  </w:t>
      </w:r>
    </w:p>
    <w:p w14:paraId="6D454169" w14:textId="4AC67396"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w:t>
      </w:r>
      <w:r w:rsidR="004C07B1" w:rsidRPr="009B2CA4">
        <w:rPr>
          <w:rFonts w:ascii="Malgun Gothic" w:eastAsia="Malgun Gothic" w:hAnsi="Malgun Gothic" w:cs="Times New Roman"/>
          <w:bCs/>
          <w:sz w:val="24"/>
          <w:szCs w:val="24"/>
          <w:lang w:eastAsia="zh-CN"/>
        </w:rPr>
        <w:t>________</w:t>
      </w:r>
      <w:r w:rsidRPr="009B2CA4">
        <w:rPr>
          <w:rFonts w:ascii="Malgun Gothic" w:eastAsia="Malgun Gothic" w:hAnsi="Malgun Gothic" w:cs="Times New Roman"/>
          <w:bCs/>
          <w:sz w:val="24"/>
          <w:szCs w:val="24"/>
          <w:lang w:eastAsia="zh-CN"/>
        </w:rPr>
        <w:t>______</w:t>
      </w:r>
    </w:p>
    <w:p w14:paraId="14EB59F3" w14:textId="38762660"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_________________________________________________________________________________________________________________________________________</w:t>
      </w:r>
      <w:r w:rsidR="004C07B1" w:rsidRPr="009B2CA4">
        <w:rPr>
          <w:rFonts w:ascii="Malgun Gothic" w:eastAsia="Malgun Gothic" w:hAnsi="Malgun Gothic" w:cs="Times New Roman"/>
          <w:bCs/>
          <w:sz w:val="24"/>
          <w:szCs w:val="24"/>
          <w:lang w:eastAsia="zh-CN"/>
        </w:rPr>
        <w:t>________</w:t>
      </w:r>
      <w:r w:rsidRPr="009B2CA4">
        <w:rPr>
          <w:rFonts w:ascii="Malgun Gothic" w:eastAsia="Malgun Gothic" w:hAnsi="Malgun Gothic" w:cs="Times New Roman"/>
          <w:bCs/>
          <w:sz w:val="24"/>
          <w:szCs w:val="24"/>
          <w:lang w:eastAsia="zh-CN"/>
        </w:rPr>
        <w:t>___</w:t>
      </w:r>
    </w:p>
    <w:p w14:paraId="23E67C0C" w14:textId="77777777" w:rsidR="00246C05" w:rsidRPr="009B2CA4" w:rsidRDefault="00246C05" w:rsidP="00246C05">
      <w:pPr>
        <w:tabs>
          <w:tab w:val="left" w:pos="-142"/>
        </w:tabs>
        <w:suppressAutoHyphens/>
        <w:spacing w:after="0" w:line="360" w:lineRule="auto"/>
        <w:ind w:left="709"/>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lastRenderedPageBreak/>
        <w:t>Si applicano le disposizioni di cui all’Allegato II.10 Violazioni gravi degli obblighi relativi al pagamento imposte e tasse o contributi previdenziali.</w:t>
      </w:r>
    </w:p>
    <w:p w14:paraId="5C3197BF" w14:textId="7404A300" w:rsidR="00246C05" w:rsidRPr="009B2CA4" w:rsidRDefault="00246C05" w:rsidP="00246C05">
      <w:pPr>
        <w:tabs>
          <w:tab w:val="left" w:pos="0"/>
        </w:tabs>
        <w:suppressAutoHyphens/>
        <w:spacing w:after="0" w:line="360" w:lineRule="auto"/>
        <w:ind w:left="284"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xml:space="preserve"> </w:t>
      </w:r>
      <w:r w:rsidR="005D118D" w:rsidRPr="009B2CA4">
        <w:rPr>
          <w:rFonts w:ascii="Segoe UI Symbol" w:eastAsia="Malgun Gothic" w:hAnsi="Segoe UI Symbol" w:cs="Segoe UI Symbol"/>
          <w:bCs/>
          <w:sz w:val="24"/>
          <w:szCs w:val="24"/>
          <w:lang w:eastAsia="zh-CN"/>
        </w:rPr>
        <w:t>☐</w:t>
      </w:r>
      <w:r w:rsidR="005D118D" w:rsidRPr="009B2CA4">
        <w:rPr>
          <w:rFonts w:ascii="Malgun Gothic" w:eastAsia="Malgun Gothic" w:hAnsi="Malgun Gothic" w:cs="Times New Roman"/>
          <w:bCs/>
          <w:sz w:val="24"/>
          <w:szCs w:val="24"/>
          <w:lang w:eastAsia="zh-CN"/>
        </w:rPr>
        <w:t xml:space="preserve"> </w:t>
      </w:r>
      <w:r w:rsidRPr="009B2CA4">
        <w:rPr>
          <w:rFonts w:ascii="Malgun Gothic" w:eastAsia="Malgun Gothic" w:hAnsi="Malgun Gothic" w:cs="Times New Roman"/>
          <w:bCs/>
          <w:sz w:val="24"/>
          <w:szCs w:val="24"/>
          <w:lang w:eastAsia="zh-CN"/>
        </w:rPr>
        <w:t xml:space="preserve">di aver adempiuto, all’interno della propria azienda, agli obblighi di sicurezza previsti dal </w:t>
      </w:r>
      <w:proofErr w:type="spellStart"/>
      <w:r w:rsidRPr="009B2CA4">
        <w:rPr>
          <w:rFonts w:ascii="Malgun Gothic" w:eastAsia="Malgun Gothic" w:hAnsi="Malgun Gothic" w:cs="Times New Roman"/>
          <w:bCs/>
          <w:sz w:val="24"/>
          <w:szCs w:val="24"/>
          <w:lang w:eastAsia="zh-CN"/>
        </w:rPr>
        <w:t>D.Lgs.</w:t>
      </w:r>
      <w:proofErr w:type="spellEnd"/>
      <w:r w:rsidRPr="009B2CA4">
        <w:rPr>
          <w:rFonts w:ascii="Malgun Gothic" w:eastAsia="Malgun Gothic" w:hAnsi="Malgun Gothic" w:cs="Times New Roman"/>
          <w:bCs/>
          <w:sz w:val="24"/>
          <w:szCs w:val="24"/>
          <w:lang w:eastAsia="zh-CN"/>
        </w:rPr>
        <w:t xml:space="preserve"> 81/2008;</w:t>
      </w:r>
    </w:p>
    <w:p w14:paraId="75976DD9" w14:textId="7B0C60CA" w:rsidR="00246C05" w:rsidRPr="009B2CA4" w:rsidRDefault="005D118D" w:rsidP="00246C05">
      <w:pPr>
        <w:tabs>
          <w:tab w:val="left" w:pos="-142"/>
        </w:tabs>
        <w:suppressAutoHyphens/>
        <w:spacing w:after="0" w:line="360" w:lineRule="auto"/>
        <w:ind w:left="284" w:hanging="284"/>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00246C05" w:rsidRPr="009B2CA4">
        <w:rPr>
          <w:rFonts w:ascii="Malgun Gothic" w:eastAsia="Malgun Gothic" w:hAnsi="Malgun Gothic" w:cs="Times New Roman"/>
          <w:bCs/>
          <w:sz w:val="24"/>
          <w:szCs w:val="24"/>
          <w:lang w:eastAsia="zh-CN"/>
        </w:rPr>
        <w:t xml:space="preserve"> di trovarsi nella situazione di regolarità contributiva in materia previdenziale, assistenziale e assicurativa;</w:t>
      </w:r>
    </w:p>
    <w:p w14:paraId="4D5E1A83" w14:textId="32115DC7" w:rsidR="00246C05" w:rsidRPr="009B2CA4" w:rsidRDefault="005D118D" w:rsidP="00246C05">
      <w:pPr>
        <w:tabs>
          <w:tab w:val="left" w:pos="-142"/>
        </w:tabs>
        <w:suppressAutoHyphens/>
        <w:spacing w:after="0" w:line="360" w:lineRule="auto"/>
        <w:ind w:left="284" w:hanging="284"/>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00246C05" w:rsidRPr="009B2CA4">
        <w:rPr>
          <w:rFonts w:ascii="Malgun Gothic" w:eastAsia="Malgun Gothic" w:hAnsi="Malgun Gothic" w:cs="Times New Roman"/>
          <w:bCs/>
          <w:sz w:val="24"/>
          <w:szCs w:val="24"/>
          <w:lang w:eastAsia="zh-CN"/>
        </w:rPr>
        <w:t xml:space="preserve"> di assumere tutti gli obblighi di tracciabilità dei flussi finanziari di cui alla Legge n. 136 del 13 agosto 2010;</w:t>
      </w:r>
    </w:p>
    <w:p w14:paraId="2E2BF705" w14:textId="61434D08" w:rsidR="00246C05" w:rsidRPr="009B2CA4" w:rsidRDefault="005D118D" w:rsidP="00246C05">
      <w:pPr>
        <w:tabs>
          <w:tab w:val="left" w:pos="-142"/>
        </w:tabs>
        <w:suppressAutoHyphens/>
        <w:spacing w:after="0" w:line="360" w:lineRule="auto"/>
        <w:ind w:left="284" w:hanging="284"/>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00246C05" w:rsidRPr="009B2CA4">
        <w:rPr>
          <w:rFonts w:ascii="Malgun Gothic" w:eastAsia="Malgun Gothic" w:hAnsi="Malgun Gothic" w:cs="Times New Roman"/>
          <w:bCs/>
          <w:sz w:val="24"/>
          <w:szCs w:val="24"/>
          <w:lang w:eastAsia="zh-CN"/>
        </w:rPr>
        <w:t xml:space="preserve"> di aver preso visione e di accettare gli obblighi in materia di prevenzione della corruzione e trasparenza derivanti dal PIAO – “Piano Integrato di Attività e Organizzazione per il periodo 2023/2025, adottato con la </w:t>
      </w:r>
      <w:r w:rsidR="00187D89" w:rsidRPr="009B2CA4">
        <w:rPr>
          <w:rFonts w:ascii="Malgun Gothic" w:eastAsia="Malgun Gothic" w:hAnsi="Malgun Gothic" w:cs="Times New Roman"/>
          <w:bCs/>
          <w:sz w:val="24"/>
          <w:szCs w:val="24"/>
          <w:lang w:eastAsia="zh-CN"/>
        </w:rPr>
        <w:t>Deliberazione di Giunta Comunale n. 246 del 31/08/2023</w:t>
      </w:r>
      <w:r w:rsidR="00246C05" w:rsidRPr="009B2CA4">
        <w:rPr>
          <w:rFonts w:ascii="Malgun Gothic" w:eastAsia="Malgun Gothic" w:hAnsi="Malgun Gothic" w:cs="Times New Roman"/>
          <w:bCs/>
          <w:sz w:val="24"/>
          <w:szCs w:val="24"/>
          <w:lang w:eastAsia="zh-CN"/>
        </w:rPr>
        <w:t>, 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14:paraId="67B05614" w14:textId="0139FE36" w:rsidR="00246C05" w:rsidRPr="009B2CA4" w:rsidRDefault="005D118D" w:rsidP="00246C05">
      <w:pPr>
        <w:tabs>
          <w:tab w:val="left" w:pos="-142"/>
          <w:tab w:val="left" w:pos="8647"/>
        </w:tabs>
        <w:suppressAutoHyphens/>
        <w:spacing w:after="0" w:line="360" w:lineRule="auto"/>
        <w:ind w:left="284" w:hanging="284"/>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00246C05" w:rsidRPr="009B2CA4">
        <w:rPr>
          <w:rFonts w:ascii="Malgun Gothic" w:eastAsia="Malgun Gothic" w:hAnsi="Malgun Gothic" w:cs="Times New Roman"/>
          <w:bCs/>
          <w:sz w:val="24"/>
          <w:szCs w:val="24"/>
          <w:lang w:eastAsia="zh-CN"/>
        </w:rPr>
        <w:t xml:space="preserve"> di acconsentire al trattamento dei dati personali, ai sensi e per gli effetti di cui al Regolamento UE n. 679/2016 ed al vigente </w:t>
      </w:r>
      <w:proofErr w:type="spellStart"/>
      <w:r w:rsidR="00246C05" w:rsidRPr="009B2CA4">
        <w:rPr>
          <w:rFonts w:ascii="Malgun Gothic" w:eastAsia="Malgun Gothic" w:hAnsi="Malgun Gothic" w:cs="Times New Roman"/>
          <w:bCs/>
          <w:sz w:val="24"/>
          <w:szCs w:val="24"/>
          <w:lang w:eastAsia="zh-CN"/>
        </w:rPr>
        <w:t>D.Lgs.</w:t>
      </w:r>
      <w:proofErr w:type="spellEnd"/>
      <w:r w:rsidR="00246C05" w:rsidRPr="009B2CA4">
        <w:rPr>
          <w:rFonts w:ascii="Malgun Gothic" w:eastAsia="Malgun Gothic" w:hAnsi="Malgun Gothic" w:cs="Times New Roman"/>
          <w:bCs/>
          <w:sz w:val="24"/>
          <w:szCs w:val="24"/>
          <w:lang w:eastAsia="zh-CN"/>
        </w:rPr>
        <w:t xml:space="preserve"> 30 giugno 2003 n. 196, e di essere informato che i medesimi dati personali saranno trattati, anche con strumenti informatici, esclusivamente nell’ambito del procedimento per il quale la dichiarazione viene resa, nonché dell’esistenza dei diritti di cui all’articolo 7 del medesimo decreto legislativo;</w:t>
      </w:r>
    </w:p>
    <w:p w14:paraId="72E3203E" w14:textId="7013CB4B" w:rsidR="00246C05" w:rsidRPr="009B2CA4" w:rsidRDefault="005D118D" w:rsidP="00246C05">
      <w:pPr>
        <w:tabs>
          <w:tab w:val="left" w:pos="-142"/>
        </w:tabs>
        <w:suppressAutoHyphens/>
        <w:spacing w:after="0" w:line="360" w:lineRule="auto"/>
        <w:ind w:left="284" w:hanging="284"/>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lastRenderedPageBreak/>
        <w:t>☐</w:t>
      </w:r>
      <w:r w:rsidR="00246C05" w:rsidRPr="009B2CA4">
        <w:rPr>
          <w:rFonts w:ascii="Malgun Gothic" w:eastAsia="Malgun Gothic" w:hAnsi="Malgun Gothic" w:cs="Times New Roman"/>
          <w:bCs/>
          <w:sz w:val="24"/>
          <w:szCs w:val="24"/>
          <w:lang w:eastAsia="zh-CN"/>
        </w:rPr>
        <w:t xml:space="preserve"> di essere iscritto nell’elenco dei fornitori, prestatori di servizi ed esecutori non soggetti a tentativo di infiltrazione mafiosa (c.d. white list) istituito presso la Prefettura della provincia di __________________________;</w:t>
      </w:r>
    </w:p>
    <w:p w14:paraId="0E58E8B5" w14:textId="77777777" w:rsidR="00246C05" w:rsidRPr="009B2CA4" w:rsidRDefault="00246C05" w:rsidP="00246C05">
      <w:pPr>
        <w:tabs>
          <w:tab w:val="left" w:pos="-142"/>
        </w:tabs>
        <w:suppressAutoHyphens/>
        <w:spacing w:after="0" w:line="360" w:lineRule="auto"/>
        <w:ind w:left="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ovvero</w:t>
      </w:r>
    </w:p>
    <w:p w14:paraId="03E416BD" w14:textId="73929463" w:rsidR="00246C05" w:rsidRPr="009B2CA4" w:rsidRDefault="005D118D" w:rsidP="005D118D">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Times New Roman"/>
          <w:bCs/>
          <w:sz w:val="24"/>
          <w:szCs w:val="24"/>
          <w:lang w:eastAsia="zh-CN"/>
        </w:rPr>
        <w:t xml:space="preserve"> </w:t>
      </w:r>
      <w:r w:rsidR="00246C05" w:rsidRPr="009B2CA4">
        <w:rPr>
          <w:rFonts w:ascii="Malgun Gothic" w:eastAsia="Malgun Gothic" w:hAnsi="Malgun Gothic" w:cs="Times New Roman"/>
          <w:bCs/>
          <w:sz w:val="24"/>
          <w:szCs w:val="24"/>
          <w:lang w:eastAsia="zh-CN"/>
        </w:rPr>
        <w:t>di aver presentato in data _______________ domanda di iscrizione nell’elenco dei fornitori, prestatori di servizi ed esecutori non soggetti a tentativo di infiltrazione mafiosa (c.d. white list) istituito presso la Prefettura della provincia di _______________________;</w:t>
      </w:r>
    </w:p>
    <w:p w14:paraId="6048FFDD" w14:textId="77777777" w:rsidR="00246C05" w:rsidRPr="009B2CA4" w:rsidRDefault="00246C05" w:rsidP="00246C05">
      <w:pPr>
        <w:tabs>
          <w:tab w:val="left" w:pos="-142"/>
        </w:tabs>
        <w:suppressAutoHyphens/>
        <w:spacing w:after="0" w:line="360" w:lineRule="auto"/>
        <w:ind w:left="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ovvero</w:t>
      </w:r>
    </w:p>
    <w:p w14:paraId="6B8CABC2" w14:textId="5BF20D06" w:rsidR="00246C05" w:rsidRPr="009B2CA4" w:rsidRDefault="005D118D" w:rsidP="005D118D">
      <w:pPr>
        <w:tabs>
          <w:tab w:val="left" w:pos="-142"/>
        </w:tabs>
        <w:suppressAutoHyphens/>
        <w:spacing w:after="0" w:line="360" w:lineRule="auto"/>
        <w:jc w:val="both"/>
        <w:rPr>
          <w:rFonts w:ascii="Malgun Gothic" w:eastAsia="Malgun Gothic" w:hAnsi="Malgun Gothic" w:cs="Times New Roman"/>
          <w:bCs/>
          <w:sz w:val="24"/>
          <w:szCs w:val="24"/>
          <w:lang w:eastAsia="zh-CN"/>
        </w:rPr>
      </w:pPr>
      <w:bookmarkStart w:id="1" w:name="_Hlk146811899"/>
      <w:r w:rsidRPr="009B2CA4">
        <w:rPr>
          <w:rFonts w:ascii="Segoe UI Symbol" w:eastAsia="Malgun Gothic" w:hAnsi="Segoe UI Symbol" w:cs="Segoe UI Symbol"/>
          <w:bCs/>
          <w:sz w:val="24"/>
          <w:szCs w:val="24"/>
          <w:lang w:eastAsia="zh-CN"/>
        </w:rPr>
        <w:t>☐</w:t>
      </w:r>
      <w:bookmarkEnd w:id="1"/>
      <w:r w:rsidRPr="009B2CA4">
        <w:rPr>
          <w:rFonts w:ascii="Malgun Gothic" w:eastAsia="Malgun Gothic" w:hAnsi="Malgun Gothic" w:cs="Times New Roman"/>
          <w:bCs/>
          <w:sz w:val="24"/>
          <w:szCs w:val="24"/>
          <w:lang w:eastAsia="zh-CN"/>
        </w:rPr>
        <w:t xml:space="preserve"> </w:t>
      </w:r>
      <w:r w:rsidR="00246C05" w:rsidRPr="009B2CA4">
        <w:rPr>
          <w:rFonts w:ascii="Malgun Gothic" w:eastAsia="Malgun Gothic" w:hAnsi="Malgun Gothic" w:cs="Times New Roman"/>
          <w:bCs/>
          <w:sz w:val="24"/>
          <w:szCs w:val="24"/>
          <w:lang w:eastAsia="zh-CN"/>
        </w:rPr>
        <w:t>di non essere tenuto ad iscriversi all’elenco dei fornitori, prestatori di servizi ed esecutori non soggetti a tentativo di infiltrazione mafiosa (c.d. white list);</w:t>
      </w:r>
    </w:p>
    <w:p w14:paraId="0EA60F97" w14:textId="68F0261A" w:rsidR="00246C05" w:rsidRPr="009B2CA4" w:rsidRDefault="005D118D" w:rsidP="005D118D">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di impegnarsi a comunicare tempestivamente alla Stazione appaltante ogni modificazione che</w:t>
      </w:r>
      <w:r w:rsidRPr="009B2CA4">
        <w:rPr>
          <w:rFonts w:ascii="Malgun Gothic" w:eastAsia="Malgun Gothic" w:hAnsi="Malgun Gothic" w:cs="Times New Roman"/>
          <w:bCs/>
          <w:sz w:val="24"/>
          <w:szCs w:val="24"/>
          <w:lang w:eastAsia="zh-CN"/>
        </w:rPr>
        <w:t xml:space="preserve"> </w:t>
      </w:r>
      <w:r w:rsidR="00246C05" w:rsidRPr="009B2CA4">
        <w:rPr>
          <w:rFonts w:ascii="Malgun Gothic" w:eastAsia="Malgun Gothic" w:hAnsi="Malgun Gothic" w:cs="Times New Roman"/>
          <w:bCs/>
          <w:sz w:val="24"/>
          <w:szCs w:val="24"/>
          <w:lang w:eastAsia="zh-CN"/>
        </w:rPr>
        <w:t>dovesse intervenire negli assetti societari, nella struttura d’impresa e negli organismi tecnici e amministrativi, ai sensi dell’art. 83 del D.lgs. 06.09.2011, n. 159 (c.d. Codice delle leggi antimafia);</w:t>
      </w:r>
    </w:p>
    <w:p w14:paraId="13B0CCBB" w14:textId="00502C7C" w:rsidR="00246C05" w:rsidRPr="009B2CA4" w:rsidRDefault="005D118D"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 xml:space="preserve">di impegnarsi ad assicurare, in caso di aggiudicazione, una quota pari almeno al </w:t>
      </w:r>
      <w:r w:rsidR="00187D89" w:rsidRPr="009B2CA4">
        <w:rPr>
          <w:rFonts w:ascii="Malgun Gothic" w:eastAsia="Malgun Gothic" w:hAnsi="Malgun Gothic" w:cs="Times New Roman"/>
          <w:bCs/>
          <w:sz w:val="24"/>
          <w:szCs w:val="24"/>
          <w:lang w:eastAsia="zh-CN"/>
        </w:rPr>
        <w:t>________</w:t>
      </w:r>
      <w:r w:rsidR="00246C05" w:rsidRPr="009B2CA4">
        <w:rPr>
          <w:rFonts w:ascii="Malgun Gothic" w:eastAsia="Malgun Gothic" w:hAnsi="Malgun Gothic" w:cs="Times New Roman"/>
          <w:bCs/>
          <w:sz w:val="24"/>
          <w:szCs w:val="24"/>
          <w:lang w:eastAsia="zh-CN"/>
        </w:rPr>
        <w:t xml:space="preserve">% delle assunzioni necessarie per l'esecuzione del contratto o per la realizzazione di attività ad esso connesse o strumentali, all'occupazione giovanile e all'occupazione femminile (art. 47 comma 4, D.L. n. 77/2021 e </w:t>
      </w:r>
      <w:proofErr w:type="spellStart"/>
      <w:proofErr w:type="gramStart"/>
      <w:r w:rsidR="00246C05" w:rsidRPr="009B2CA4">
        <w:rPr>
          <w:rFonts w:ascii="Malgun Gothic" w:eastAsia="Malgun Gothic" w:hAnsi="Malgun Gothic" w:cs="Times New Roman"/>
          <w:bCs/>
          <w:sz w:val="24"/>
          <w:szCs w:val="24"/>
          <w:lang w:eastAsia="zh-CN"/>
        </w:rPr>
        <w:t>ss.mm.ii</w:t>
      </w:r>
      <w:proofErr w:type="spellEnd"/>
      <w:proofErr w:type="gramEnd"/>
      <w:r w:rsidR="00246C05" w:rsidRPr="009B2CA4">
        <w:rPr>
          <w:rFonts w:ascii="Malgun Gothic" w:eastAsia="Malgun Gothic" w:hAnsi="Malgun Gothic" w:cs="Times New Roman"/>
          <w:bCs/>
          <w:sz w:val="24"/>
          <w:szCs w:val="24"/>
          <w:lang w:eastAsia="zh-CN"/>
        </w:rPr>
        <w:t xml:space="preserve"> );</w:t>
      </w:r>
    </w:p>
    <w:p w14:paraId="00AAD03E" w14:textId="3CEA525B" w:rsidR="00246C05" w:rsidRPr="009B2CA4" w:rsidRDefault="005D118D"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xml:space="preserve">- </w:t>
      </w:r>
      <w:r w:rsidR="00246C05" w:rsidRPr="009B2CA4">
        <w:rPr>
          <w:rFonts w:ascii="Malgun Gothic" w:eastAsia="Malgun Gothic" w:hAnsi="Malgun Gothic" w:cs="Times New Roman"/>
          <w:bCs/>
          <w:sz w:val="24"/>
          <w:szCs w:val="24"/>
          <w:lang w:eastAsia="zh-CN"/>
        </w:rPr>
        <w:t xml:space="preserve">il numero totale di dipendenti impiegati alla data odierna di presentazione dell’offerta alla gara d’appalto in oggetto è </w:t>
      </w:r>
      <w:r w:rsidR="00077C2D" w:rsidRPr="009B2CA4">
        <w:rPr>
          <w:rFonts w:ascii="Malgun Gothic" w:eastAsia="Malgun Gothic" w:hAnsi="Malgun Gothic" w:cs="Times New Roman"/>
          <w:bCs/>
          <w:sz w:val="24"/>
          <w:szCs w:val="24"/>
          <w:lang w:eastAsia="zh-CN"/>
        </w:rPr>
        <w:t>___________</w:t>
      </w:r>
      <w:r w:rsidR="00716570" w:rsidRPr="009B2CA4">
        <w:rPr>
          <w:rFonts w:ascii="Malgun Gothic" w:eastAsia="Malgun Gothic" w:hAnsi="Malgun Gothic" w:cs="Times New Roman"/>
          <w:bCs/>
          <w:sz w:val="24"/>
          <w:szCs w:val="24"/>
          <w:lang w:eastAsia="zh-CN"/>
        </w:rPr>
        <w:t>;</w:t>
      </w:r>
    </w:p>
    <w:p w14:paraId="08E116DD" w14:textId="36586248" w:rsidR="00246C05" w:rsidRPr="009B2CA4" w:rsidRDefault="005D118D"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il n</w:t>
      </w:r>
      <w:r w:rsidR="00246C05" w:rsidRPr="009B2CA4">
        <w:rPr>
          <w:rFonts w:ascii="Malgun Gothic" w:eastAsia="Malgun Gothic" w:hAnsi="Malgun Gothic" w:cs="Times New Roman"/>
          <w:bCs/>
          <w:sz w:val="24"/>
          <w:szCs w:val="24"/>
          <w:lang w:eastAsia="zh-CN"/>
        </w:rPr>
        <w:t>umero dipendenti che non rientrano nel computo ai fini dell’applicazione della Legge 68/1999 con relativa motivazione</w:t>
      </w:r>
      <w:r w:rsidR="00716570" w:rsidRPr="009B2CA4">
        <w:rPr>
          <w:rFonts w:ascii="Malgun Gothic" w:eastAsia="Malgun Gothic" w:hAnsi="Malgun Gothic" w:cs="Times New Roman"/>
          <w:bCs/>
          <w:sz w:val="24"/>
          <w:szCs w:val="24"/>
          <w:lang w:eastAsia="zh-CN"/>
        </w:rPr>
        <w:t>____________________________________________________________</w:t>
      </w:r>
      <w:r w:rsidR="00246C05" w:rsidRPr="009B2CA4">
        <w:rPr>
          <w:rFonts w:ascii="Malgun Gothic" w:eastAsia="Malgun Gothic" w:hAnsi="Malgun Gothic" w:cs="Times New Roman"/>
          <w:bCs/>
          <w:sz w:val="24"/>
          <w:szCs w:val="24"/>
          <w:lang w:eastAsia="zh-CN"/>
        </w:rPr>
        <w:t>;</w:t>
      </w:r>
    </w:p>
    <w:p w14:paraId="3E36DC29" w14:textId="77BF30E1" w:rsidR="00246C05" w:rsidRPr="009B2CA4" w:rsidRDefault="005D118D"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lastRenderedPageBreak/>
        <w:t xml:space="preserve">- </w:t>
      </w:r>
      <w:r w:rsidR="00246C05" w:rsidRPr="009B2CA4">
        <w:rPr>
          <w:rFonts w:ascii="Malgun Gothic" w:eastAsia="Malgun Gothic" w:hAnsi="Malgun Gothic" w:cs="Times New Roman"/>
          <w:bCs/>
          <w:sz w:val="24"/>
          <w:szCs w:val="24"/>
          <w:lang w:eastAsia="zh-CN"/>
        </w:rPr>
        <w:t>(nel caso di OO.EE. che occupano un numero totale superiore a cinquanta dipendenti) di allegare rapporto sulla situazione del personale, ai sensi dell'articolo 46 del decreto legislativo 11 aprile 2006, n. 198 (art. 47. c. 2 cit.);</w:t>
      </w:r>
    </w:p>
    <w:p w14:paraId="59A8F81B" w14:textId="11CE54D9" w:rsidR="00246C05" w:rsidRPr="009B2CA4" w:rsidRDefault="005D118D"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xml:space="preserve">- </w:t>
      </w:r>
      <w:r w:rsidR="00246C05" w:rsidRPr="009B2CA4">
        <w:rPr>
          <w:rFonts w:ascii="Malgun Gothic" w:eastAsia="Malgun Gothic" w:hAnsi="Malgun Gothic" w:cs="Times New Roman"/>
          <w:bCs/>
          <w:sz w:val="24"/>
          <w:szCs w:val="24"/>
          <w:lang w:eastAsia="zh-CN"/>
        </w:rPr>
        <w:t xml:space="preserve">(nel caso di OO.EE. che occupano un numero totale pari o superiore a quindici dipendenti e pari o inferiore a 50 dipendenti): </w:t>
      </w:r>
    </w:p>
    <w:p w14:paraId="424318D9" w14:textId="527F875F" w:rsidR="00246C05" w:rsidRPr="009B2CA4" w:rsidRDefault="005D118D"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di impegnarsi a trasmettere all’Ente Committente, entro sei mesi dalla conclusione del contratto:</w:t>
      </w:r>
    </w:p>
    <w:p w14:paraId="231D0C09"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(art. 47 comma 3 cit.);</w:t>
      </w:r>
    </w:p>
    <w:p w14:paraId="2C636886" w14:textId="77777777" w:rsidR="00246C05" w:rsidRPr="009B2CA4" w:rsidRDefault="00246C05"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 la certificazione di cui all'art.17 della L. 12 marzo 1999 n. 68 e una relazione relativa all'assolvimento degli obblighi di cui alla medesima legge e alle eventuali sanzioni e provvedimenti disposti a proprio carico nel triennio antecedente la data di scadenza di presentazione delle offerte. (art. 47 comma 3 bis cit.);</w:t>
      </w:r>
    </w:p>
    <w:p w14:paraId="7CAD9971" w14:textId="666978A8" w:rsidR="00246C05" w:rsidRPr="009B2CA4" w:rsidRDefault="005D118D" w:rsidP="00246C05">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w:t>
      </w:r>
      <w:r w:rsidR="00246C05" w:rsidRPr="009B2CA4">
        <w:rPr>
          <w:rFonts w:ascii="Malgun Gothic" w:eastAsia="Malgun Gothic" w:hAnsi="Malgun Gothic" w:cs="Times New Roman"/>
          <w:bCs/>
          <w:sz w:val="24"/>
          <w:szCs w:val="24"/>
          <w:lang w:eastAsia="zh-CN"/>
        </w:rPr>
        <w:t xml:space="preserve"> di non aver omesso, nei dodici mesi precedenti la data odierna di presentazione dell’offerta, di produrre alla stazione appaltante di un precedente contratto d’appalto, finanziato in tutto o in parte con i fondi del PNRR o del PNC, la relazione di cui all’articolo 47, comma 3 del decreto legge n. 77 del 2021.</w:t>
      </w:r>
    </w:p>
    <w:p w14:paraId="1D7B8EE0" w14:textId="7B1C767D" w:rsidR="00246C05" w:rsidRPr="009B2CA4" w:rsidRDefault="00FC3689" w:rsidP="00FC3689">
      <w:pPr>
        <w:tabs>
          <w:tab w:val="left" w:pos="-142"/>
        </w:tabs>
        <w:suppressAutoHyphens/>
        <w:spacing w:after="0" w:line="360" w:lineRule="auto"/>
        <w:ind w:left="-142"/>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sz w:val="24"/>
          <w:szCs w:val="24"/>
          <w:lang w:eastAsia="zh-CN"/>
        </w:rPr>
        <w:lastRenderedPageBreak/>
        <w:t>☐</w:t>
      </w:r>
      <w:r w:rsidRPr="009B2CA4">
        <w:rPr>
          <w:rFonts w:ascii="Malgun Gothic" w:eastAsia="Malgun Gothic" w:hAnsi="Malgun Gothic" w:cs="Segoe UI Symbol"/>
          <w:sz w:val="24"/>
          <w:szCs w:val="24"/>
          <w:lang w:eastAsia="zh-CN"/>
        </w:rPr>
        <w:t xml:space="preserve"> </w:t>
      </w:r>
      <w:r w:rsidR="00246C05" w:rsidRPr="009B2CA4">
        <w:rPr>
          <w:rFonts w:ascii="Malgun Gothic" w:eastAsia="Malgun Gothic" w:hAnsi="Malgun Gothic" w:cs="Times New Roman"/>
          <w:sz w:val="24"/>
          <w:szCs w:val="24"/>
          <w:lang w:eastAsia="zh-CN"/>
        </w:rPr>
        <w:t>di possedere,</w:t>
      </w:r>
      <w:r w:rsidR="00246C05" w:rsidRPr="009B2CA4">
        <w:rPr>
          <w:rFonts w:ascii="Malgun Gothic" w:eastAsia="Malgun Gothic" w:hAnsi="Malgun Gothic" w:cs="Times New Roman"/>
          <w:b/>
          <w:bCs/>
          <w:sz w:val="24"/>
          <w:szCs w:val="24"/>
          <w:lang w:eastAsia="zh-CN"/>
        </w:rPr>
        <w:t xml:space="preserve"> </w:t>
      </w:r>
      <w:r w:rsidR="00246C05" w:rsidRPr="009B2CA4">
        <w:rPr>
          <w:rFonts w:ascii="Malgun Gothic" w:eastAsia="Malgun Gothic" w:hAnsi="Malgun Gothic" w:cs="Times New Roman"/>
          <w:bCs/>
          <w:sz w:val="24"/>
          <w:szCs w:val="24"/>
          <w:lang w:eastAsia="zh-CN"/>
        </w:rPr>
        <w:t xml:space="preserve">ai sensi e per gli effetti dell’art. 104 del </w:t>
      </w:r>
      <w:proofErr w:type="spellStart"/>
      <w:r w:rsidR="00246C05" w:rsidRPr="009B2CA4">
        <w:rPr>
          <w:rFonts w:ascii="Malgun Gothic" w:eastAsia="Malgun Gothic" w:hAnsi="Malgun Gothic" w:cs="Times New Roman"/>
          <w:bCs/>
          <w:sz w:val="24"/>
          <w:szCs w:val="24"/>
          <w:lang w:eastAsia="zh-CN"/>
        </w:rPr>
        <w:t>D.Lgs.</w:t>
      </w:r>
      <w:proofErr w:type="spellEnd"/>
      <w:r w:rsidR="00246C05" w:rsidRPr="009B2CA4">
        <w:rPr>
          <w:rFonts w:ascii="Malgun Gothic" w:eastAsia="Malgun Gothic" w:hAnsi="Malgun Gothic" w:cs="Times New Roman"/>
          <w:bCs/>
          <w:sz w:val="24"/>
          <w:szCs w:val="24"/>
          <w:lang w:eastAsia="zh-CN"/>
        </w:rPr>
        <w:t xml:space="preserve"> 31.03.2023, n. 36, i seguenti requisiti di ordine speciale prescritti nel disciplinare di gara, dei quali il concorrente </w:t>
      </w:r>
      <w:proofErr w:type="spellStart"/>
      <w:r w:rsidR="00246C05" w:rsidRPr="009B2CA4">
        <w:rPr>
          <w:rFonts w:ascii="Malgun Gothic" w:eastAsia="Malgun Gothic" w:hAnsi="Malgun Gothic" w:cs="Times New Roman"/>
          <w:bCs/>
          <w:sz w:val="24"/>
          <w:szCs w:val="24"/>
          <w:lang w:eastAsia="zh-CN"/>
        </w:rPr>
        <w:t>ausiliato</w:t>
      </w:r>
      <w:proofErr w:type="spellEnd"/>
      <w:r w:rsidR="00246C05" w:rsidRPr="009B2CA4">
        <w:rPr>
          <w:rFonts w:ascii="Malgun Gothic" w:eastAsia="Malgun Gothic" w:hAnsi="Malgun Gothic" w:cs="Times New Roman"/>
          <w:bCs/>
          <w:sz w:val="24"/>
          <w:szCs w:val="24"/>
          <w:lang w:eastAsia="zh-CN"/>
        </w:rPr>
        <w:t xml:space="preserve"> risulta carente e oggetto dell’avvalimento: </w:t>
      </w:r>
    </w:p>
    <w:p w14:paraId="2824E544" w14:textId="77777777" w:rsidR="00246C05" w:rsidRPr="009B2CA4" w:rsidRDefault="00246C05" w:rsidP="00246C05">
      <w:pPr>
        <w:numPr>
          <w:ilvl w:val="1"/>
          <w:numId w:val="26"/>
        </w:numPr>
        <w:tabs>
          <w:tab w:val="left" w:pos="142"/>
        </w:tabs>
        <w:suppressAutoHyphens/>
        <w:spacing w:after="0" w:line="360" w:lineRule="auto"/>
        <w:ind w:left="142"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w:t>
      </w:r>
    </w:p>
    <w:p w14:paraId="2A7C3CE4" w14:textId="77777777" w:rsidR="00246C05" w:rsidRPr="009B2CA4" w:rsidRDefault="00246C05" w:rsidP="00246C05">
      <w:pPr>
        <w:numPr>
          <w:ilvl w:val="1"/>
          <w:numId w:val="26"/>
        </w:numPr>
        <w:tabs>
          <w:tab w:val="left" w:pos="142"/>
        </w:tabs>
        <w:suppressAutoHyphens/>
        <w:spacing w:after="0" w:line="360" w:lineRule="auto"/>
        <w:ind w:left="142"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w:t>
      </w:r>
    </w:p>
    <w:p w14:paraId="7B38D2D6" w14:textId="77777777" w:rsidR="00246C05" w:rsidRPr="009B2CA4" w:rsidRDefault="00246C05" w:rsidP="00246C05">
      <w:pPr>
        <w:numPr>
          <w:ilvl w:val="1"/>
          <w:numId w:val="26"/>
        </w:numPr>
        <w:tabs>
          <w:tab w:val="left" w:pos="142"/>
        </w:tabs>
        <w:suppressAutoHyphens/>
        <w:spacing w:after="0" w:line="360" w:lineRule="auto"/>
        <w:ind w:left="142"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w:t>
      </w:r>
    </w:p>
    <w:p w14:paraId="4DFD5E0B" w14:textId="77777777" w:rsidR="00246C05" w:rsidRPr="009B2CA4" w:rsidRDefault="00246C05" w:rsidP="00246C05">
      <w:pPr>
        <w:numPr>
          <w:ilvl w:val="1"/>
          <w:numId w:val="26"/>
        </w:numPr>
        <w:tabs>
          <w:tab w:val="left" w:pos="142"/>
        </w:tabs>
        <w:suppressAutoHyphens/>
        <w:spacing w:after="0" w:line="360" w:lineRule="auto"/>
        <w:ind w:left="142"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w:t>
      </w:r>
    </w:p>
    <w:p w14:paraId="0C0DA10B" w14:textId="77777777" w:rsidR="00246C05" w:rsidRPr="009B2CA4" w:rsidRDefault="00246C05" w:rsidP="00246C05">
      <w:pPr>
        <w:numPr>
          <w:ilvl w:val="1"/>
          <w:numId w:val="26"/>
        </w:numPr>
        <w:tabs>
          <w:tab w:val="left" w:pos="142"/>
        </w:tabs>
        <w:suppressAutoHyphens/>
        <w:spacing w:after="0" w:line="360" w:lineRule="auto"/>
        <w:ind w:left="142" w:hanging="284"/>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_______________________________________________________________________</w:t>
      </w:r>
    </w:p>
    <w:p w14:paraId="01E7DCB2" w14:textId="77777777" w:rsidR="00246C05" w:rsidRPr="009B2CA4" w:rsidRDefault="00246C05" w:rsidP="00246C05">
      <w:pPr>
        <w:tabs>
          <w:tab w:val="left" w:pos="142"/>
        </w:tabs>
        <w:suppressAutoHyphens/>
        <w:spacing w:after="0" w:line="360" w:lineRule="auto"/>
        <w:ind w:left="142"/>
        <w:jc w:val="both"/>
        <w:rPr>
          <w:rFonts w:ascii="Malgun Gothic" w:eastAsia="Malgun Gothic" w:hAnsi="Malgun Gothic" w:cs="Times New Roman"/>
          <w:bCs/>
          <w:sz w:val="24"/>
          <w:szCs w:val="24"/>
          <w:lang w:eastAsia="zh-CN"/>
        </w:rPr>
      </w:pPr>
    </w:p>
    <w:p w14:paraId="370A46E5" w14:textId="7483ACF1" w:rsidR="00246C05" w:rsidRPr="009B2CA4" w:rsidRDefault="008840A9" w:rsidP="008840A9">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 xml:space="preserve">di obbligarsi, nei confronti del concorrente e del Committente a fornire i propri requisiti di ordine speciale dei quali è carente il concorrente </w:t>
      </w:r>
      <w:proofErr w:type="spellStart"/>
      <w:r w:rsidR="00246C05" w:rsidRPr="009B2CA4">
        <w:rPr>
          <w:rFonts w:ascii="Malgun Gothic" w:eastAsia="Malgun Gothic" w:hAnsi="Malgun Gothic" w:cs="Times New Roman"/>
          <w:bCs/>
          <w:sz w:val="24"/>
          <w:szCs w:val="24"/>
          <w:lang w:eastAsia="zh-CN"/>
        </w:rPr>
        <w:t>ausiliato</w:t>
      </w:r>
      <w:proofErr w:type="spellEnd"/>
      <w:r w:rsidR="00246C05" w:rsidRPr="009B2CA4">
        <w:rPr>
          <w:rFonts w:ascii="Malgun Gothic" w:eastAsia="Malgun Gothic" w:hAnsi="Malgun Gothic" w:cs="Times New Roman"/>
          <w:bCs/>
          <w:sz w:val="24"/>
          <w:szCs w:val="24"/>
          <w:lang w:eastAsia="zh-CN"/>
        </w:rPr>
        <w:t xml:space="preserve"> e mettere a disposizione le risorse necessarie per tutta la durata dell’appalto, rendendosi inoltre responsabile in solido con il concorrente nei confronti dello stesso Committente, in relazione alle prestazioni oggetto dell’appalto, ai sensi dell’art. </w:t>
      </w:r>
      <w:r w:rsidR="00246C05" w:rsidRPr="009B2CA4">
        <w:rPr>
          <w:rFonts w:ascii="Malgun Gothic" w:eastAsia="Malgun Gothic" w:hAnsi="Malgun Gothic" w:cs="Times New Roman"/>
          <w:sz w:val="24"/>
          <w:szCs w:val="24"/>
          <w:lang w:eastAsia="zh-CN"/>
        </w:rPr>
        <w:t xml:space="preserve">104, comma 4 del </w:t>
      </w:r>
      <w:r w:rsidR="00246C05" w:rsidRPr="009B2CA4">
        <w:rPr>
          <w:rFonts w:ascii="Malgun Gothic" w:eastAsia="Malgun Gothic" w:hAnsi="Malgun Gothic" w:cs="Times New Roman"/>
          <w:bCs/>
          <w:sz w:val="24"/>
          <w:szCs w:val="24"/>
          <w:lang w:eastAsia="zh-CN"/>
        </w:rPr>
        <w:t>D. Lgs. n. 36/2023;</w:t>
      </w:r>
    </w:p>
    <w:p w14:paraId="02BC0BCD" w14:textId="5E715A85" w:rsidR="00246C05" w:rsidRPr="009B2CA4" w:rsidRDefault="008840A9" w:rsidP="008840A9">
      <w:pPr>
        <w:tabs>
          <w:tab w:val="left" w:pos="-142"/>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di non partecipare alla presente procedura, né in forma singola, né in forma di raggruppamento o consorzio (indicare si/no _____)</w:t>
      </w:r>
    </w:p>
    <w:p w14:paraId="19550CB3" w14:textId="4AD5A5BC" w:rsidR="00246C05" w:rsidRPr="009B2CA4" w:rsidRDefault="008840A9" w:rsidP="007E3187">
      <w:pPr>
        <w:tabs>
          <w:tab w:val="left" w:pos="0"/>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di partecipare alla presente procedura, ma senza migliorare l’offerta dell’operatore economico (indicare si/no _____)</w:t>
      </w:r>
    </w:p>
    <w:p w14:paraId="770DBD8A" w14:textId="29D01F9F" w:rsidR="00246C05" w:rsidRPr="009B2CA4" w:rsidRDefault="008840A9" w:rsidP="007E3187">
      <w:pPr>
        <w:tabs>
          <w:tab w:val="left" w:pos="284"/>
        </w:tabs>
        <w:suppressAutoHyphens/>
        <w:spacing w:after="0" w:line="360" w:lineRule="auto"/>
        <w:jc w:val="both"/>
        <w:rPr>
          <w:rFonts w:ascii="Malgun Gothic" w:eastAsia="Malgun Gothic" w:hAnsi="Malgun Gothic" w:cs="Times New Roman"/>
          <w:sz w:val="24"/>
          <w:szCs w:val="24"/>
          <w:lang w:eastAsia="zh-CN"/>
        </w:rPr>
      </w:pPr>
      <w:r w:rsidRPr="009B2CA4">
        <w:rPr>
          <w:rFonts w:ascii="Segoe UI Symbol" w:eastAsia="Malgun Gothic" w:hAnsi="Segoe UI Symbol" w:cs="Segoe UI Symbol"/>
          <w:bCs/>
          <w:sz w:val="24"/>
          <w:szCs w:val="24"/>
          <w:lang w:eastAsia="zh-CN"/>
        </w:rPr>
        <w:t>☐</w:t>
      </w:r>
      <w:r w:rsidRPr="009B2CA4">
        <w:rPr>
          <w:rFonts w:ascii="Malgun Gothic" w:eastAsia="Malgun Gothic" w:hAnsi="Malgun Gothic" w:cs="Segoe UI Symbol"/>
          <w:bCs/>
          <w:sz w:val="24"/>
          <w:szCs w:val="24"/>
          <w:lang w:eastAsia="zh-CN"/>
        </w:rPr>
        <w:t xml:space="preserve"> </w:t>
      </w:r>
      <w:r w:rsidR="00246C05" w:rsidRPr="009B2CA4">
        <w:rPr>
          <w:rFonts w:ascii="Malgun Gothic" w:eastAsia="Malgun Gothic" w:hAnsi="Malgun Gothic" w:cs="Times New Roman"/>
          <w:bCs/>
          <w:sz w:val="24"/>
          <w:szCs w:val="24"/>
          <w:lang w:eastAsia="zh-CN"/>
        </w:rPr>
        <w:t xml:space="preserve">che </w:t>
      </w:r>
      <w:r w:rsidR="00246C05" w:rsidRPr="009B2CA4">
        <w:rPr>
          <w:rFonts w:ascii="Malgun Gothic" w:eastAsia="Malgun Gothic" w:hAnsi="Malgun Gothic" w:cs="Times New Roman"/>
          <w:sz w:val="24"/>
          <w:szCs w:val="24"/>
          <w:lang w:eastAsia="zh-CN"/>
        </w:rPr>
        <w:t>allega</w:t>
      </w:r>
      <w:r w:rsidR="00246C05" w:rsidRPr="009B2CA4">
        <w:rPr>
          <w:rFonts w:ascii="Malgun Gothic" w:eastAsia="Malgun Gothic" w:hAnsi="Malgun Gothic" w:cs="Times New Roman"/>
          <w:bCs/>
          <w:sz w:val="24"/>
          <w:szCs w:val="24"/>
          <w:lang w:eastAsia="zh-CN"/>
        </w:rPr>
        <w:t xml:space="preserve"> il DGUE sottoscritto contenente le informazioni di cui alla parte II, sezioni A e B, alla parte III, alla parte IV, in relazione ai requisiti oggetto di avvalimento, e alla parte VI</w:t>
      </w:r>
      <w:r w:rsidR="00246C05" w:rsidRPr="009B2CA4">
        <w:rPr>
          <w:rFonts w:ascii="Malgun Gothic" w:eastAsia="Malgun Gothic" w:hAnsi="Malgun Gothic" w:cs="Times New Roman"/>
          <w:sz w:val="24"/>
          <w:szCs w:val="24"/>
          <w:lang w:eastAsia="zh-CN"/>
        </w:rPr>
        <w:t>;</w:t>
      </w:r>
    </w:p>
    <w:p w14:paraId="652D3FF5" w14:textId="278334D0" w:rsidR="00246C05" w:rsidRPr="009B2CA4" w:rsidRDefault="008840A9" w:rsidP="007E3187">
      <w:pPr>
        <w:tabs>
          <w:tab w:val="left" w:pos="284"/>
        </w:tabs>
        <w:suppressAutoHyphens/>
        <w:spacing w:after="0" w:line="360" w:lineRule="auto"/>
        <w:jc w:val="both"/>
        <w:rPr>
          <w:rFonts w:ascii="Malgun Gothic" w:eastAsia="Malgun Gothic" w:hAnsi="Malgun Gothic" w:cs="Times New Roman"/>
          <w:sz w:val="24"/>
          <w:szCs w:val="24"/>
          <w:lang w:eastAsia="zh-CN"/>
        </w:rPr>
      </w:pPr>
      <w:r w:rsidRPr="009B2CA4">
        <w:rPr>
          <w:rFonts w:ascii="Segoe UI Symbol" w:eastAsia="Malgun Gothic" w:hAnsi="Segoe UI Symbol" w:cs="Segoe UI Symbol"/>
          <w:sz w:val="24"/>
          <w:szCs w:val="24"/>
          <w:lang w:eastAsia="zh-CN"/>
        </w:rPr>
        <w:t>☐</w:t>
      </w:r>
      <w:r w:rsidRPr="009B2CA4">
        <w:rPr>
          <w:rFonts w:ascii="Malgun Gothic" w:eastAsia="Malgun Gothic" w:hAnsi="Malgun Gothic" w:cs="Segoe UI Symbol"/>
          <w:sz w:val="24"/>
          <w:szCs w:val="24"/>
          <w:lang w:eastAsia="zh-CN"/>
        </w:rPr>
        <w:t xml:space="preserve"> </w:t>
      </w:r>
      <w:r w:rsidR="00246C05" w:rsidRPr="009B2CA4">
        <w:rPr>
          <w:rFonts w:ascii="Malgun Gothic" w:eastAsia="Malgun Gothic" w:hAnsi="Malgun Gothic" w:cs="Times New Roman"/>
          <w:sz w:val="24"/>
          <w:szCs w:val="24"/>
          <w:lang w:eastAsia="zh-CN"/>
        </w:rPr>
        <w:t>che allega il PASSOE;</w:t>
      </w:r>
    </w:p>
    <w:p w14:paraId="13FB7857" w14:textId="622B14F7" w:rsidR="00246C05" w:rsidRPr="009B2CA4" w:rsidRDefault="008840A9" w:rsidP="007E3187">
      <w:pPr>
        <w:tabs>
          <w:tab w:val="left" w:pos="284"/>
        </w:tabs>
        <w:suppressAutoHyphens/>
        <w:spacing w:after="0" w:line="360" w:lineRule="auto"/>
        <w:jc w:val="both"/>
        <w:rPr>
          <w:rFonts w:ascii="Malgun Gothic" w:eastAsia="Malgun Gothic" w:hAnsi="Malgun Gothic" w:cs="Times New Roman"/>
          <w:bCs/>
          <w:sz w:val="24"/>
          <w:szCs w:val="24"/>
          <w:lang w:eastAsia="zh-CN"/>
        </w:rPr>
      </w:pPr>
      <w:r w:rsidRPr="009B2CA4">
        <w:rPr>
          <w:rFonts w:ascii="Segoe UI Symbol" w:eastAsia="Malgun Gothic" w:hAnsi="Segoe UI Symbol" w:cs="Segoe UI Symbol"/>
          <w:sz w:val="24"/>
          <w:szCs w:val="24"/>
          <w:lang w:eastAsia="zh-CN"/>
        </w:rPr>
        <w:lastRenderedPageBreak/>
        <w:t>☐</w:t>
      </w:r>
      <w:r w:rsidRPr="009B2CA4">
        <w:rPr>
          <w:rFonts w:ascii="Malgun Gothic" w:eastAsia="Malgun Gothic" w:hAnsi="Malgun Gothic" w:cs="Segoe UI Symbol"/>
          <w:sz w:val="24"/>
          <w:szCs w:val="24"/>
          <w:lang w:eastAsia="zh-CN"/>
        </w:rPr>
        <w:t xml:space="preserve"> </w:t>
      </w:r>
      <w:r w:rsidR="00246C05" w:rsidRPr="009B2CA4">
        <w:rPr>
          <w:rFonts w:ascii="Malgun Gothic" w:eastAsia="Malgun Gothic" w:hAnsi="Malgun Gothic" w:cs="Times New Roman"/>
          <w:sz w:val="24"/>
          <w:szCs w:val="24"/>
          <w:lang w:eastAsia="zh-CN"/>
        </w:rPr>
        <w:t xml:space="preserve">di essere intestataria delle seguenti posizioni previdenziali ed assicurative:         </w:t>
      </w:r>
    </w:p>
    <w:p w14:paraId="31446F62" w14:textId="77777777" w:rsidR="00246C05" w:rsidRPr="009B2CA4" w:rsidRDefault="00246C05" w:rsidP="007E3187">
      <w:pPr>
        <w:widowControl w:val="0"/>
        <w:tabs>
          <w:tab w:val="left" w:pos="284"/>
          <w:tab w:val="left" w:pos="9214"/>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INPS: sede di__________________________ matricola n° _____________________________</w:t>
      </w:r>
    </w:p>
    <w:p w14:paraId="2971CAE9" w14:textId="77777777" w:rsidR="00246C05" w:rsidRPr="009B2CA4" w:rsidRDefault="00246C05" w:rsidP="007E3187">
      <w:pPr>
        <w:widowControl w:val="0"/>
        <w:tabs>
          <w:tab w:val="left" w:pos="284"/>
          <w:tab w:val="left" w:pos="9214"/>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INAIL: sede di _ _______________________ matricola n° _____________________________</w:t>
      </w:r>
    </w:p>
    <w:p w14:paraId="0D820AFD" w14:textId="77777777" w:rsidR="00246C05" w:rsidRPr="009B2CA4" w:rsidRDefault="00246C05" w:rsidP="007E3187">
      <w:pPr>
        <w:widowControl w:val="0"/>
        <w:tabs>
          <w:tab w:val="left" w:pos="284"/>
          <w:tab w:val="left" w:pos="9214"/>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P.A.T. (Posizione Assicurativa Territoriale) n.________________________________________</w:t>
      </w:r>
    </w:p>
    <w:p w14:paraId="1300825D" w14:textId="77777777" w:rsidR="00246C05" w:rsidRPr="009B2CA4" w:rsidRDefault="00246C05" w:rsidP="007E3187">
      <w:pPr>
        <w:widowControl w:val="0"/>
        <w:tabs>
          <w:tab w:val="left" w:pos="284"/>
          <w:tab w:val="left" w:pos="9214"/>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N. Dipendenti _________________________________</w:t>
      </w:r>
    </w:p>
    <w:p w14:paraId="1595E19C" w14:textId="77777777" w:rsidR="00246C05" w:rsidRPr="009B2CA4" w:rsidRDefault="00246C05" w:rsidP="007E3187">
      <w:pPr>
        <w:widowControl w:val="0"/>
        <w:tabs>
          <w:tab w:val="left" w:pos="284"/>
          <w:tab w:val="left" w:pos="9214"/>
        </w:tabs>
        <w:suppressAutoHyphens/>
        <w:spacing w:after="0" w:line="360" w:lineRule="auto"/>
        <w:jc w:val="both"/>
        <w:rPr>
          <w:rFonts w:ascii="Malgun Gothic" w:eastAsia="Malgun Gothic" w:hAnsi="Malgun Gothic" w:cs="Times New Roman"/>
          <w:bCs/>
          <w:sz w:val="24"/>
          <w:szCs w:val="24"/>
          <w:lang w:eastAsia="zh-CN"/>
        </w:rPr>
      </w:pPr>
      <w:r w:rsidRPr="009B2CA4">
        <w:rPr>
          <w:rFonts w:ascii="Malgun Gothic" w:eastAsia="Malgun Gothic" w:hAnsi="Malgun Gothic" w:cs="Times New Roman"/>
          <w:bCs/>
          <w:sz w:val="24"/>
          <w:szCs w:val="24"/>
          <w:lang w:eastAsia="zh-CN"/>
        </w:rPr>
        <w:t>C.C.N.L. _________________________________________________________________________.</w:t>
      </w:r>
    </w:p>
    <w:p w14:paraId="31FCDD83" w14:textId="77777777" w:rsidR="00246C05" w:rsidRPr="009B2CA4" w:rsidRDefault="00246C05" w:rsidP="00246C05">
      <w:pPr>
        <w:suppressAutoHyphens/>
        <w:spacing w:after="0" w:line="360" w:lineRule="auto"/>
        <w:ind w:left="-567"/>
        <w:rPr>
          <w:rFonts w:ascii="Malgun Gothic" w:eastAsia="Malgun Gothic" w:hAnsi="Malgun Gothic" w:cs="Times New Roman"/>
          <w:sz w:val="24"/>
          <w:szCs w:val="24"/>
          <w:lang w:eastAsia="zh-CN"/>
        </w:rPr>
      </w:pPr>
      <w:r w:rsidRPr="009B2CA4">
        <w:rPr>
          <w:rFonts w:ascii="Malgun Gothic" w:eastAsia="Malgun Gothic" w:hAnsi="Malgun Gothic" w:cs="Times New Roman"/>
          <w:sz w:val="24"/>
          <w:szCs w:val="24"/>
          <w:lang w:eastAsia="zh-CN"/>
        </w:rPr>
        <w:t>Luogo e data, _____________________</w:t>
      </w:r>
      <w:r w:rsidRPr="009B2CA4">
        <w:rPr>
          <w:rFonts w:ascii="Malgun Gothic" w:eastAsia="Malgun Gothic" w:hAnsi="Malgun Gothic" w:cs="Times New Roman"/>
          <w:sz w:val="24"/>
          <w:szCs w:val="24"/>
          <w:lang w:eastAsia="zh-CN"/>
        </w:rPr>
        <w:tab/>
      </w:r>
    </w:p>
    <w:p w14:paraId="4CCABB23" w14:textId="4A42BE29" w:rsidR="00246C05" w:rsidRPr="009B2CA4" w:rsidRDefault="00246C05" w:rsidP="00246C05">
      <w:pPr>
        <w:suppressAutoHyphens/>
        <w:spacing w:after="0" w:line="240" w:lineRule="auto"/>
        <w:ind w:left="5103"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24"/>
          <w:szCs w:val="24"/>
          <w:lang w:eastAsia="zh-CN"/>
        </w:rPr>
        <w:t xml:space="preserve"> </w:t>
      </w:r>
      <w:r w:rsidRPr="009B2CA4">
        <w:rPr>
          <w:rFonts w:ascii="Malgun Gothic" w:eastAsia="Malgun Gothic" w:hAnsi="Malgun Gothic" w:cs="Times New Roman"/>
          <w:sz w:val="24"/>
          <w:szCs w:val="24"/>
          <w:lang w:eastAsia="zh-CN"/>
        </w:rPr>
        <w:tab/>
      </w:r>
      <w:r w:rsidRPr="009B2CA4">
        <w:rPr>
          <w:rFonts w:ascii="Malgun Gothic" w:eastAsia="Malgun Gothic" w:hAnsi="Malgun Gothic" w:cs="Times New Roman"/>
          <w:sz w:val="24"/>
          <w:szCs w:val="24"/>
          <w:lang w:eastAsia="zh-CN"/>
        </w:rPr>
        <w:tab/>
        <w:t xml:space="preserve">Firma**                                                                                               </w:t>
      </w:r>
      <w:r w:rsidRPr="009B2CA4">
        <w:rPr>
          <w:rFonts w:ascii="Malgun Gothic" w:eastAsia="Malgun Gothic" w:hAnsi="Malgun Gothic" w:cs="Times New Roman"/>
          <w:sz w:val="16"/>
          <w:szCs w:val="16"/>
          <w:lang w:eastAsia="zh-CN"/>
        </w:rPr>
        <w:t>Documento informatico firmato digitalmente ai sensi del D. Lgs n. 82/2005, modificato e integrato dal D. Lgs. n. 235/2010 e dal D.P.R. n. 445/2000 e norme collegate, il quale sostituisce il documento cartaceo e la firma autografa</w:t>
      </w:r>
    </w:p>
    <w:p w14:paraId="187A11AC"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8"/>
          <w:szCs w:val="18"/>
          <w:lang w:eastAsia="zh-CN"/>
        </w:rPr>
      </w:pPr>
    </w:p>
    <w:p w14:paraId="1E04B2CD"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8"/>
          <w:szCs w:val="18"/>
          <w:lang w:eastAsia="zh-CN"/>
        </w:rPr>
      </w:pPr>
    </w:p>
    <w:p w14:paraId="354C289B"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8"/>
          <w:szCs w:val="18"/>
          <w:lang w:eastAsia="zh-CN"/>
        </w:rPr>
      </w:pPr>
    </w:p>
    <w:p w14:paraId="04F16178" w14:textId="77777777" w:rsidR="00946BBF" w:rsidRPr="009B2CA4" w:rsidRDefault="00946BBF" w:rsidP="00246C05">
      <w:pPr>
        <w:suppressAutoHyphens/>
        <w:spacing w:after="0" w:line="240" w:lineRule="auto"/>
        <w:ind w:left="-567" w:right="197"/>
        <w:jc w:val="both"/>
        <w:rPr>
          <w:rFonts w:ascii="Malgun Gothic" w:eastAsia="Malgun Gothic" w:hAnsi="Malgun Gothic" w:cs="Times New Roman"/>
          <w:sz w:val="18"/>
          <w:szCs w:val="18"/>
          <w:lang w:eastAsia="zh-CN"/>
        </w:rPr>
      </w:pPr>
    </w:p>
    <w:p w14:paraId="3C902E71" w14:textId="77777777" w:rsidR="00246C05" w:rsidRPr="009B2CA4" w:rsidRDefault="00246C05" w:rsidP="00A20394">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 Le dichiarazioni sull’assenza delle cause di esclusione di cui agli artt. 94 e 95 del D. Lgs. n. 36/2023 sono rese sotto la propria responsabilità, in nome e per conto dei seguenti soggetti:</w:t>
      </w:r>
    </w:p>
    <w:p w14:paraId="025283D7"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a) dell’operatore economico ai sensi e nei termini di cui al decreto legislativo 8 giugno 2001, n. 231;</w:t>
      </w:r>
    </w:p>
    <w:p w14:paraId="329879F7" w14:textId="5B99286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b) del titolare, se si tratta di impresa individuale;</w:t>
      </w:r>
    </w:p>
    <w:p w14:paraId="1E8BCEAE" w14:textId="1DAFD1EF"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c) di un socio amministratore, se si tratta di società in nome collettivo;</w:t>
      </w:r>
    </w:p>
    <w:p w14:paraId="74849A70" w14:textId="7D15817B"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d) dei soci accomandatari, se si tratta di società in accomandita semplice;</w:t>
      </w:r>
    </w:p>
    <w:p w14:paraId="1E25A17E"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e) dei membri del consiglio di amministrazione cui sia stata conferita la legale rappresentanza, ivi compresi gli institori e i procuratori generali;</w:t>
      </w:r>
    </w:p>
    <w:p w14:paraId="24B11A58"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f) dei componenti degli organi con poteri di direzione o di vigilanza o dei soggetti muniti di poteri di rappresentanza, di direzione o di controllo;</w:t>
      </w:r>
    </w:p>
    <w:p w14:paraId="394C64F5" w14:textId="3D154CB6"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g) del socio unico;</w:t>
      </w:r>
    </w:p>
    <w:p w14:paraId="42C9CD51"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h) dell’amministratore di fatto nelle ipotesi di cui alle lettere precedenti.</w:t>
      </w:r>
    </w:p>
    <w:p w14:paraId="52D66CC0"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p>
    <w:p w14:paraId="0716D0CE"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Nel caso in cui le predette dichiarazioni vengano rese anche in nome e per conto dei sopracitati soggetti, questi ultimi NON sono tenuti ad effettuare le medesime dichiarazioni; diversamente, i soggetti elencati dovranno provvedere autonomamente a produrre le proprie autodichiarazioni.</w:t>
      </w:r>
    </w:p>
    <w:p w14:paraId="11551427" w14:textId="77777777"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p>
    <w:p w14:paraId="07F2E12E" w14:textId="19B098EA" w:rsidR="00246C05" w:rsidRPr="009B2CA4" w:rsidRDefault="00246C05" w:rsidP="00246C05">
      <w:pPr>
        <w:suppressAutoHyphens/>
        <w:spacing w:after="0" w:line="240" w:lineRule="auto"/>
        <w:ind w:left="-567" w:right="197"/>
        <w:jc w:val="both"/>
        <w:rPr>
          <w:rFonts w:ascii="Malgun Gothic" w:eastAsia="Malgun Gothic" w:hAnsi="Malgun Gothic" w:cs="Times New Roman"/>
          <w:sz w:val="16"/>
          <w:szCs w:val="16"/>
          <w:lang w:eastAsia="zh-CN"/>
        </w:rPr>
      </w:pPr>
      <w:r w:rsidRPr="009B2CA4">
        <w:rPr>
          <w:rFonts w:ascii="Malgun Gothic" w:eastAsia="Malgun Gothic" w:hAnsi="Malgun Gothic" w:cs="Times New Roman"/>
          <w:sz w:val="16"/>
          <w:szCs w:val="16"/>
          <w:lang w:eastAsia="zh-CN"/>
        </w:rPr>
        <w:t xml:space="preserve">**Questo modello dovrà essere sottoscritto digitalmente dai soggetti indicati nel pertinente paragrafo del </w:t>
      </w:r>
      <w:r w:rsidR="00946BBF" w:rsidRPr="009B2CA4">
        <w:rPr>
          <w:rFonts w:ascii="Malgun Gothic" w:eastAsia="Malgun Gothic" w:hAnsi="Malgun Gothic" w:cs="Times New Roman"/>
          <w:sz w:val="16"/>
          <w:szCs w:val="16"/>
          <w:lang w:eastAsia="zh-CN"/>
        </w:rPr>
        <w:t>Disciplinare di</w:t>
      </w:r>
      <w:r w:rsidRPr="009B2CA4">
        <w:rPr>
          <w:rFonts w:ascii="Malgun Gothic" w:eastAsia="Malgun Gothic" w:hAnsi="Malgun Gothic" w:cs="Times New Roman"/>
          <w:sz w:val="16"/>
          <w:szCs w:val="16"/>
          <w:lang w:eastAsia="zh-CN"/>
        </w:rPr>
        <w:t xml:space="preserve"> gara.</w:t>
      </w:r>
    </w:p>
    <w:sectPr w:rsidR="00246C05" w:rsidRPr="009B2CA4">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21626" w14:textId="77777777" w:rsidR="007F3B95" w:rsidRDefault="007F3B95" w:rsidP="00EF4FF9">
      <w:pPr>
        <w:spacing w:after="0" w:line="240" w:lineRule="auto"/>
      </w:pPr>
      <w:r>
        <w:separator/>
      </w:r>
    </w:p>
  </w:endnote>
  <w:endnote w:type="continuationSeparator" w:id="0">
    <w:p w14:paraId="3EE722EC" w14:textId="77777777" w:rsidR="007F3B95" w:rsidRDefault="007F3B95" w:rsidP="00EF4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E3086" w14:textId="77777777" w:rsidR="00317F0C" w:rsidRDefault="00317F0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4295B" w14:textId="77777777" w:rsidR="00317F0C" w:rsidRDefault="00317F0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85691" w14:textId="77777777" w:rsidR="00317F0C" w:rsidRDefault="00317F0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03DAA" w14:textId="77777777" w:rsidR="007F3B95" w:rsidRDefault="007F3B95" w:rsidP="00EF4FF9">
      <w:pPr>
        <w:spacing w:after="0" w:line="240" w:lineRule="auto"/>
      </w:pPr>
      <w:r>
        <w:separator/>
      </w:r>
    </w:p>
  </w:footnote>
  <w:footnote w:type="continuationSeparator" w:id="0">
    <w:p w14:paraId="300F1C03" w14:textId="77777777" w:rsidR="007F3B95" w:rsidRDefault="007F3B95" w:rsidP="00EF4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1AA0A" w14:textId="77777777" w:rsidR="00317F0C" w:rsidRDefault="00317F0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917A6" w14:textId="061C3280" w:rsidR="00EF4FF9" w:rsidRPr="00EF4FF9" w:rsidRDefault="00886E45" w:rsidP="00886E45">
    <w:pPr>
      <w:pStyle w:val="Intestazione"/>
      <w:jc w:val="right"/>
      <w:rPr>
        <w:rFonts w:ascii="Garamond" w:hAnsi="Garamond"/>
        <w:b/>
        <w:bCs/>
      </w:rPr>
    </w:pPr>
    <w:r>
      <w:rPr>
        <w:rFonts w:ascii="Trebuchet MS" w:hAnsi="Trebuchet MS"/>
        <w:b/>
        <w:bCs/>
      </w:rPr>
      <w:tab/>
    </w:r>
    <w:r>
      <w:rPr>
        <w:rFonts w:ascii="Trebuchet MS" w:hAnsi="Trebuchet MS"/>
        <w:b/>
        <w:bCs/>
      </w:rPr>
      <w:tab/>
    </w:r>
    <w:r w:rsidR="00EF4FF9">
      <w:rPr>
        <w:rFonts w:ascii="Garamond" w:hAnsi="Garamond"/>
        <w:b/>
        <w:bCs/>
      </w:rPr>
      <w:tab/>
    </w:r>
    <w:r w:rsidR="00EF4FF9">
      <w:rPr>
        <w:rFonts w:ascii="Garamond" w:hAnsi="Garamond"/>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DD6ED" w14:textId="77777777" w:rsidR="00317F0C" w:rsidRDefault="00317F0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upperLetter"/>
      <w:lvlText w:val="%1."/>
      <w:lvlJc w:val="left"/>
      <w:pPr>
        <w:tabs>
          <w:tab w:val="num" w:pos="567"/>
        </w:tabs>
        <w:ind w:left="567" w:hanging="567"/>
      </w:pPr>
      <w:rPr>
        <w:rFonts w:ascii="Arial" w:hAnsi="Arial" w:cs="Times New Roman" w:hint="default"/>
        <w:b w:val="0"/>
        <w:bCs/>
        <w:i w:val="0"/>
        <w:sz w:val="20"/>
        <w:szCs w:val="20"/>
        <w:lang w:val="it-IT"/>
      </w:rPr>
    </w:lvl>
    <w:lvl w:ilvl="1">
      <w:start w:val="1"/>
      <w:numFmt w:val="decimal"/>
      <w:lvlText w:val="%2)"/>
      <w:lvlJc w:val="left"/>
      <w:pPr>
        <w:tabs>
          <w:tab w:val="num" w:pos="23"/>
        </w:tabs>
        <w:ind w:left="23" w:hanging="360"/>
      </w:pPr>
      <w:rPr>
        <w:rFonts w:cs="Times New Roman" w:hint="default"/>
      </w:rPr>
    </w:lvl>
    <w:lvl w:ilvl="2">
      <w:start w:val="1"/>
      <w:numFmt w:val="lowerRoman"/>
      <w:lvlText w:val="%3."/>
      <w:lvlJc w:val="right"/>
      <w:pPr>
        <w:tabs>
          <w:tab w:val="num" w:pos="743"/>
        </w:tabs>
        <w:ind w:left="743" w:hanging="180"/>
      </w:pPr>
      <w:rPr>
        <w:rFonts w:cs="Times New Roman"/>
      </w:rPr>
    </w:lvl>
    <w:lvl w:ilvl="3">
      <w:start w:val="1"/>
      <w:numFmt w:val="decimal"/>
      <w:lvlText w:val="%4."/>
      <w:lvlJc w:val="left"/>
      <w:pPr>
        <w:tabs>
          <w:tab w:val="num" w:pos="1463"/>
        </w:tabs>
        <w:ind w:left="1463" w:hanging="360"/>
      </w:pPr>
      <w:rPr>
        <w:rFonts w:cs="Times New Roman"/>
      </w:rPr>
    </w:lvl>
    <w:lvl w:ilvl="4">
      <w:start w:val="1"/>
      <w:numFmt w:val="lowerLetter"/>
      <w:lvlText w:val="%5."/>
      <w:lvlJc w:val="left"/>
      <w:pPr>
        <w:tabs>
          <w:tab w:val="num" w:pos="2183"/>
        </w:tabs>
        <w:ind w:left="2183" w:hanging="360"/>
      </w:pPr>
      <w:rPr>
        <w:rFonts w:cs="Times New Roman"/>
      </w:rPr>
    </w:lvl>
    <w:lvl w:ilvl="5">
      <w:start w:val="1"/>
      <w:numFmt w:val="lowerRoman"/>
      <w:lvlText w:val="%6."/>
      <w:lvlJc w:val="right"/>
      <w:pPr>
        <w:tabs>
          <w:tab w:val="num" w:pos="2903"/>
        </w:tabs>
        <w:ind w:left="2903" w:hanging="180"/>
      </w:pPr>
      <w:rPr>
        <w:rFonts w:cs="Times New Roman"/>
      </w:rPr>
    </w:lvl>
    <w:lvl w:ilvl="6">
      <w:start w:val="1"/>
      <w:numFmt w:val="decimal"/>
      <w:lvlText w:val="%7."/>
      <w:lvlJc w:val="left"/>
      <w:pPr>
        <w:tabs>
          <w:tab w:val="num" w:pos="3623"/>
        </w:tabs>
        <w:ind w:left="3623" w:hanging="360"/>
      </w:pPr>
      <w:rPr>
        <w:rFonts w:cs="Times New Roman"/>
      </w:rPr>
    </w:lvl>
    <w:lvl w:ilvl="7">
      <w:start w:val="1"/>
      <w:numFmt w:val="lowerLetter"/>
      <w:lvlText w:val="%8."/>
      <w:lvlJc w:val="left"/>
      <w:pPr>
        <w:tabs>
          <w:tab w:val="num" w:pos="4343"/>
        </w:tabs>
        <w:ind w:left="4343" w:hanging="360"/>
      </w:pPr>
      <w:rPr>
        <w:rFonts w:cs="Times New Roman"/>
      </w:rPr>
    </w:lvl>
    <w:lvl w:ilvl="8">
      <w:start w:val="1"/>
      <w:numFmt w:val="lowerRoman"/>
      <w:lvlText w:val="%9."/>
      <w:lvlJc w:val="right"/>
      <w:pPr>
        <w:tabs>
          <w:tab w:val="num" w:pos="5063"/>
        </w:tabs>
        <w:ind w:left="5063" w:hanging="180"/>
      </w:pPr>
      <w:rPr>
        <w:rFonts w:cs="Times New Roman"/>
      </w:rPr>
    </w:lvl>
  </w:abstractNum>
  <w:abstractNum w:abstractNumId="1" w15:restartNumberingAfterBreak="0">
    <w:nsid w:val="07736A96"/>
    <w:multiLevelType w:val="hybridMultilevel"/>
    <w:tmpl w:val="50FC6A7A"/>
    <w:lvl w:ilvl="0" w:tplc="6A5E357C">
      <w:start w:val="1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7F5C66"/>
    <w:multiLevelType w:val="hybridMultilevel"/>
    <w:tmpl w:val="FB0EEFAE"/>
    <w:lvl w:ilvl="0" w:tplc="244A6F66">
      <w:numFmt w:val="bullet"/>
      <w:lvlText w:val="-"/>
      <w:lvlJc w:val="left"/>
      <w:pPr>
        <w:tabs>
          <w:tab w:val="num" w:pos="360"/>
        </w:tabs>
        <w:ind w:left="360" w:hanging="360"/>
      </w:pPr>
      <w:rPr>
        <w:rFonts w:ascii="Garamond" w:eastAsia="SimSun" w:hAnsi="Garamond" w:cs="Times New Roman" w:hint="default"/>
      </w:rPr>
    </w:lvl>
    <w:lvl w:ilvl="1" w:tplc="0A98B450">
      <w:start w:val="1"/>
      <w:numFmt w:val="lowerLetter"/>
      <w:lvlText w:val="%2."/>
      <w:lvlJc w:val="left"/>
      <w:pPr>
        <w:tabs>
          <w:tab w:val="num" w:pos="1440"/>
        </w:tabs>
        <w:ind w:left="1440" w:hanging="360"/>
      </w:pPr>
    </w:lvl>
    <w:lvl w:ilvl="2" w:tplc="D952DB26" w:tentative="1">
      <w:start w:val="1"/>
      <w:numFmt w:val="lowerRoman"/>
      <w:lvlText w:val="%3."/>
      <w:lvlJc w:val="right"/>
      <w:pPr>
        <w:tabs>
          <w:tab w:val="num" w:pos="2160"/>
        </w:tabs>
        <w:ind w:left="2160" w:hanging="180"/>
      </w:pPr>
    </w:lvl>
    <w:lvl w:ilvl="3" w:tplc="DF9025FE" w:tentative="1">
      <w:start w:val="1"/>
      <w:numFmt w:val="decimal"/>
      <w:lvlText w:val="%4."/>
      <w:lvlJc w:val="left"/>
      <w:pPr>
        <w:tabs>
          <w:tab w:val="num" w:pos="2880"/>
        </w:tabs>
        <w:ind w:left="2880" w:hanging="360"/>
      </w:pPr>
    </w:lvl>
    <w:lvl w:ilvl="4" w:tplc="C5BC6308" w:tentative="1">
      <w:start w:val="1"/>
      <w:numFmt w:val="lowerLetter"/>
      <w:lvlText w:val="%5."/>
      <w:lvlJc w:val="left"/>
      <w:pPr>
        <w:tabs>
          <w:tab w:val="num" w:pos="3600"/>
        </w:tabs>
        <w:ind w:left="3600" w:hanging="360"/>
      </w:pPr>
    </w:lvl>
    <w:lvl w:ilvl="5" w:tplc="9768065C" w:tentative="1">
      <w:start w:val="1"/>
      <w:numFmt w:val="lowerRoman"/>
      <w:lvlText w:val="%6."/>
      <w:lvlJc w:val="right"/>
      <w:pPr>
        <w:tabs>
          <w:tab w:val="num" w:pos="4320"/>
        </w:tabs>
        <w:ind w:left="4320" w:hanging="180"/>
      </w:pPr>
    </w:lvl>
    <w:lvl w:ilvl="6" w:tplc="3B823626" w:tentative="1">
      <w:start w:val="1"/>
      <w:numFmt w:val="decimal"/>
      <w:lvlText w:val="%7."/>
      <w:lvlJc w:val="left"/>
      <w:pPr>
        <w:tabs>
          <w:tab w:val="num" w:pos="5040"/>
        </w:tabs>
        <w:ind w:left="5040" w:hanging="360"/>
      </w:pPr>
    </w:lvl>
    <w:lvl w:ilvl="7" w:tplc="D98C652E" w:tentative="1">
      <w:start w:val="1"/>
      <w:numFmt w:val="lowerLetter"/>
      <w:lvlText w:val="%8."/>
      <w:lvlJc w:val="left"/>
      <w:pPr>
        <w:tabs>
          <w:tab w:val="num" w:pos="5760"/>
        </w:tabs>
        <w:ind w:left="5760" w:hanging="360"/>
      </w:pPr>
    </w:lvl>
    <w:lvl w:ilvl="8" w:tplc="0C40618E" w:tentative="1">
      <w:start w:val="1"/>
      <w:numFmt w:val="lowerRoman"/>
      <w:lvlText w:val="%9."/>
      <w:lvlJc w:val="right"/>
      <w:pPr>
        <w:tabs>
          <w:tab w:val="num" w:pos="6480"/>
        </w:tabs>
        <w:ind w:left="6480" w:hanging="180"/>
      </w:pPr>
    </w:lvl>
  </w:abstractNum>
  <w:abstractNum w:abstractNumId="3" w15:restartNumberingAfterBreak="0">
    <w:nsid w:val="10332725"/>
    <w:multiLevelType w:val="hybridMultilevel"/>
    <w:tmpl w:val="A77273F2"/>
    <w:lvl w:ilvl="0" w:tplc="244A6F66">
      <w:numFmt w:val="bullet"/>
      <w:lvlText w:val="-"/>
      <w:lvlJc w:val="left"/>
      <w:pPr>
        <w:tabs>
          <w:tab w:val="num" w:pos="360"/>
        </w:tabs>
        <w:ind w:left="360" w:hanging="360"/>
      </w:pPr>
      <w:rPr>
        <w:rFonts w:ascii="Garamond" w:eastAsia="SimSun" w:hAnsi="Garamond" w:cs="Times New Roman" w:hint="default"/>
      </w:rPr>
    </w:lvl>
    <w:lvl w:ilvl="1" w:tplc="10E8D35C">
      <w:start w:val="1"/>
      <w:numFmt w:val="lowerLetter"/>
      <w:lvlText w:val="%2."/>
      <w:lvlJc w:val="left"/>
      <w:pPr>
        <w:tabs>
          <w:tab w:val="num" w:pos="1440"/>
        </w:tabs>
        <w:ind w:left="1440" w:hanging="360"/>
      </w:pPr>
    </w:lvl>
    <w:lvl w:ilvl="2" w:tplc="016CEA90" w:tentative="1">
      <w:start w:val="1"/>
      <w:numFmt w:val="lowerRoman"/>
      <w:lvlText w:val="%3."/>
      <w:lvlJc w:val="right"/>
      <w:pPr>
        <w:tabs>
          <w:tab w:val="num" w:pos="2160"/>
        </w:tabs>
        <w:ind w:left="2160" w:hanging="180"/>
      </w:pPr>
    </w:lvl>
    <w:lvl w:ilvl="3" w:tplc="195076D0" w:tentative="1">
      <w:start w:val="1"/>
      <w:numFmt w:val="decimal"/>
      <w:lvlText w:val="%4."/>
      <w:lvlJc w:val="left"/>
      <w:pPr>
        <w:tabs>
          <w:tab w:val="num" w:pos="2880"/>
        </w:tabs>
        <w:ind w:left="2880" w:hanging="360"/>
      </w:pPr>
    </w:lvl>
    <w:lvl w:ilvl="4" w:tplc="70863BA8" w:tentative="1">
      <w:start w:val="1"/>
      <w:numFmt w:val="lowerLetter"/>
      <w:lvlText w:val="%5."/>
      <w:lvlJc w:val="left"/>
      <w:pPr>
        <w:tabs>
          <w:tab w:val="num" w:pos="3600"/>
        </w:tabs>
        <w:ind w:left="3600" w:hanging="360"/>
      </w:pPr>
    </w:lvl>
    <w:lvl w:ilvl="5" w:tplc="0448B320" w:tentative="1">
      <w:start w:val="1"/>
      <w:numFmt w:val="lowerRoman"/>
      <w:lvlText w:val="%6."/>
      <w:lvlJc w:val="right"/>
      <w:pPr>
        <w:tabs>
          <w:tab w:val="num" w:pos="4320"/>
        </w:tabs>
        <w:ind w:left="4320" w:hanging="180"/>
      </w:pPr>
    </w:lvl>
    <w:lvl w:ilvl="6" w:tplc="880A8A40" w:tentative="1">
      <w:start w:val="1"/>
      <w:numFmt w:val="decimal"/>
      <w:lvlText w:val="%7."/>
      <w:lvlJc w:val="left"/>
      <w:pPr>
        <w:tabs>
          <w:tab w:val="num" w:pos="5040"/>
        </w:tabs>
        <w:ind w:left="5040" w:hanging="360"/>
      </w:pPr>
    </w:lvl>
    <w:lvl w:ilvl="7" w:tplc="2E06E5B0" w:tentative="1">
      <w:start w:val="1"/>
      <w:numFmt w:val="lowerLetter"/>
      <w:lvlText w:val="%8."/>
      <w:lvlJc w:val="left"/>
      <w:pPr>
        <w:tabs>
          <w:tab w:val="num" w:pos="5760"/>
        </w:tabs>
        <w:ind w:left="5760" w:hanging="360"/>
      </w:pPr>
    </w:lvl>
    <w:lvl w:ilvl="8" w:tplc="397CA9A4" w:tentative="1">
      <w:start w:val="1"/>
      <w:numFmt w:val="lowerRoman"/>
      <w:lvlText w:val="%9."/>
      <w:lvlJc w:val="right"/>
      <w:pPr>
        <w:tabs>
          <w:tab w:val="num" w:pos="6480"/>
        </w:tabs>
        <w:ind w:left="6480" w:hanging="180"/>
      </w:pPr>
    </w:lvl>
  </w:abstractNum>
  <w:abstractNum w:abstractNumId="4" w15:restartNumberingAfterBreak="0">
    <w:nsid w:val="13722661"/>
    <w:multiLevelType w:val="hybridMultilevel"/>
    <w:tmpl w:val="03A04C28"/>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5" w15:restartNumberingAfterBreak="0">
    <w:nsid w:val="2A5366CA"/>
    <w:multiLevelType w:val="hybridMultilevel"/>
    <w:tmpl w:val="3DE04F42"/>
    <w:numStyleLink w:val="Stileimportato5"/>
  </w:abstractNum>
  <w:abstractNum w:abstractNumId="6" w15:restartNumberingAfterBreak="0">
    <w:nsid w:val="2DF41D29"/>
    <w:multiLevelType w:val="hybridMultilevel"/>
    <w:tmpl w:val="F51CD7D2"/>
    <w:numStyleLink w:val="Stileimportato3"/>
  </w:abstractNum>
  <w:abstractNum w:abstractNumId="7" w15:restartNumberingAfterBreak="0">
    <w:nsid w:val="2E912FFB"/>
    <w:multiLevelType w:val="hybridMultilevel"/>
    <w:tmpl w:val="F4FAB2AC"/>
    <w:styleLink w:val="Stileimportato4"/>
    <w:lvl w:ilvl="0" w:tplc="13CAAF70">
      <w:start w:val="1"/>
      <w:numFmt w:val="lowerLetter"/>
      <w:lvlText w:val="%1)"/>
      <w:lvlJc w:val="left"/>
      <w:pPr>
        <w:ind w:left="993"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D84C8C4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4F28487E">
      <w:start w:val="1"/>
      <w:numFmt w:val="lowerLetter"/>
      <w:lvlText w:val="%3)"/>
      <w:lvlJc w:val="left"/>
      <w:pPr>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772C376C">
      <w:start w:val="1"/>
      <w:numFmt w:val="lowerLetter"/>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71A4344C">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9E7C7616">
      <w:start w:val="1"/>
      <w:numFmt w:val="lowerLetter"/>
      <w:lvlText w:val="%6)"/>
      <w:lvlJc w:val="left"/>
      <w:pPr>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C0E0045E">
      <w:start w:val="1"/>
      <w:numFmt w:val="lowerLetter"/>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3E67FE0">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4B2AEB2">
      <w:start w:val="1"/>
      <w:numFmt w:val="lowerLetter"/>
      <w:lvlText w:val="%9)"/>
      <w:lvlJc w:val="left"/>
      <w:pPr>
        <w:ind w:left="604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2F10FD0"/>
    <w:multiLevelType w:val="hybridMultilevel"/>
    <w:tmpl w:val="AA8676CC"/>
    <w:lvl w:ilvl="0" w:tplc="244A6F66">
      <w:numFmt w:val="bullet"/>
      <w:lvlText w:val="-"/>
      <w:lvlJc w:val="left"/>
      <w:pPr>
        <w:tabs>
          <w:tab w:val="num" w:pos="360"/>
        </w:tabs>
        <w:ind w:left="360" w:hanging="360"/>
      </w:pPr>
      <w:rPr>
        <w:rFonts w:ascii="Garamond" w:eastAsia="SimSun" w:hAnsi="Garamond" w:cs="Times New Roman" w:hint="default"/>
      </w:rPr>
    </w:lvl>
    <w:lvl w:ilvl="1" w:tplc="366E9ED6">
      <w:start w:val="1"/>
      <w:numFmt w:val="lowerLetter"/>
      <w:lvlText w:val="%2."/>
      <w:lvlJc w:val="left"/>
      <w:pPr>
        <w:tabs>
          <w:tab w:val="num" w:pos="1440"/>
        </w:tabs>
        <w:ind w:left="1440" w:hanging="360"/>
      </w:pPr>
    </w:lvl>
    <w:lvl w:ilvl="2" w:tplc="24FC1EAC" w:tentative="1">
      <w:start w:val="1"/>
      <w:numFmt w:val="lowerRoman"/>
      <w:lvlText w:val="%3."/>
      <w:lvlJc w:val="right"/>
      <w:pPr>
        <w:tabs>
          <w:tab w:val="num" w:pos="2160"/>
        </w:tabs>
        <w:ind w:left="2160" w:hanging="180"/>
      </w:pPr>
    </w:lvl>
    <w:lvl w:ilvl="3" w:tplc="29A613FE" w:tentative="1">
      <w:start w:val="1"/>
      <w:numFmt w:val="decimal"/>
      <w:lvlText w:val="%4."/>
      <w:lvlJc w:val="left"/>
      <w:pPr>
        <w:tabs>
          <w:tab w:val="num" w:pos="2880"/>
        </w:tabs>
        <w:ind w:left="2880" w:hanging="360"/>
      </w:pPr>
    </w:lvl>
    <w:lvl w:ilvl="4" w:tplc="42F62DB0" w:tentative="1">
      <w:start w:val="1"/>
      <w:numFmt w:val="lowerLetter"/>
      <w:lvlText w:val="%5."/>
      <w:lvlJc w:val="left"/>
      <w:pPr>
        <w:tabs>
          <w:tab w:val="num" w:pos="3600"/>
        </w:tabs>
        <w:ind w:left="3600" w:hanging="360"/>
      </w:pPr>
    </w:lvl>
    <w:lvl w:ilvl="5" w:tplc="1C262E40" w:tentative="1">
      <w:start w:val="1"/>
      <w:numFmt w:val="lowerRoman"/>
      <w:lvlText w:val="%6."/>
      <w:lvlJc w:val="right"/>
      <w:pPr>
        <w:tabs>
          <w:tab w:val="num" w:pos="4320"/>
        </w:tabs>
        <w:ind w:left="4320" w:hanging="180"/>
      </w:pPr>
    </w:lvl>
    <w:lvl w:ilvl="6" w:tplc="A992D7F4" w:tentative="1">
      <w:start w:val="1"/>
      <w:numFmt w:val="decimal"/>
      <w:lvlText w:val="%7."/>
      <w:lvlJc w:val="left"/>
      <w:pPr>
        <w:tabs>
          <w:tab w:val="num" w:pos="5040"/>
        </w:tabs>
        <w:ind w:left="5040" w:hanging="360"/>
      </w:pPr>
    </w:lvl>
    <w:lvl w:ilvl="7" w:tplc="3662D528" w:tentative="1">
      <w:start w:val="1"/>
      <w:numFmt w:val="lowerLetter"/>
      <w:lvlText w:val="%8."/>
      <w:lvlJc w:val="left"/>
      <w:pPr>
        <w:tabs>
          <w:tab w:val="num" w:pos="5760"/>
        </w:tabs>
        <w:ind w:left="5760" w:hanging="360"/>
      </w:pPr>
    </w:lvl>
    <w:lvl w:ilvl="8" w:tplc="F364DB5A" w:tentative="1">
      <w:start w:val="1"/>
      <w:numFmt w:val="lowerRoman"/>
      <w:lvlText w:val="%9."/>
      <w:lvlJc w:val="right"/>
      <w:pPr>
        <w:tabs>
          <w:tab w:val="num" w:pos="6480"/>
        </w:tabs>
        <w:ind w:left="6480" w:hanging="180"/>
      </w:pPr>
    </w:lvl>
  </w:abstractNum>
  <w:abstractNum w:abstractNumId="9" w15:restartNumberingAfterBreak="0">
    <w:nsid w:val="34600733"/>
    <w:multiLevelType w:val="hybridMultilevel"/>
    <w:tmpl w:val="F4FAB2AC"/>
    <w:numStyleLink w:val="Stileimportato4"/>
  </w:abstractNum>
  <w:abstractNum w:abstractNumId="10" w15:restartNumberingAfterBreak="0">
    <w:nsid w:val="38205450"/>
    <w:multiLevelType w:val="hybridMultilevel"/>
    <w:tmpl w:val="443E640C"/>
    <w:lvl w:ilvl="0" w:tplc="B9B27EBA">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6667F9"/>
    <w:multiLevelType w:val="hybridMultilevel"/>
    <w:tmpl w:val="2D242A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447E6643"/>
    <w:multiLevelType w:val="hybridMultilevel"/>
    <w:tmpl w:val="E108A816"/>
    <w:lvl w:ilvl="0" w:tplc="244A6F66">
      <w:numFmt w:val="bullet"/>
      <w:lvlText w:val="-"/>
      <w:lvlJc w:val="left"/>
      <w:pPr>
        <w:tabs>
          <w:tab w:val="num" w:pos="360"/>
        </w:tabs>
        <w:ind w:left="360" w:hanging="360"/>
      </w:pPr>
      <w:rPr>
        <w:rFonts w:ascii="Garamond" w:eastAsia="SimSun" w:hAnsi="Garamond" w:cs="Times New Roman" w:hint="default"/>
      </w:rPr>
    </w:lvl>
    <w:lvl w:ilvl="1" w:tplc="B9C2E506">
      <w:start w:val="1"/>
      <w:numFmt w:val="lowerLetter"/>
      <w:lvlText w:val="%2."/>
      <w:lvlJc w:val="left"/>
      <w:pPr>
        <w:tabs>
          <w:tab w:val="num" w:pos="1440"/>
        </w:tabs>
        <w:ind w:left="1440" w:hanging="360"/>
      </w:pPr>
    </w:lvl>
    <w:lvl w:ilvl="2" w:tplc="D924F1A4" w:tentative="1">
      <w:start w:val="1"/>
      <w:numFmt w:val="lowerRoman"/>
      <w:lvlText w:val="%3."/>
      <w:lvlJc w:val="right"/>
      <w:pPr>
        <w:tabs>
          <w:tab w:val="num" w:pos="2160"/>
        </w:tabs>
        <w:ind w:left="2160" w:hanging="180"/>
      </w:pPr>
    </w:lvl>
    <w:lvl w:ilvl="3" w:tplc="B1685A62" w:tentative="1">
      <w:start w:val="1"/>
      <w:numFmt w:val="decimal"/>
      <w:lvlText w:val="%4."/>
      <w:lvlJc w:val="left"/>
      <w:pPr>
        <w:tabs>
          <w:tab w:val="num" w:pos="2880"/>
        </w:tabs>
        <w:ind w:left="2880" w:hanging="360"/>
      </w:pPr>
    </w:lvl>
    <w:lvl w:ilvl="4" w:tplc="B6DA45AC" w:tentative="1">
      <w:start w:val="1"/>
      <w:numFmt w:val="lowerLetter"/>
      <w:lvlText w:val="%5."/>
      <w:lvlJc w:val="left"/>
      <w:pPr>
        <w:tabs>
          <w:tab w:val="num" w:pos="3600"/>
        </w:tabs>
        <w:ind w:left="3600" w:hanging="360"/>
      </w:pPr>
    </w:lvl>
    <w:lvl w:ilvl="5" w:tplc="4FAAA4E0" w:tentative="1">
      <w:start w:val="1"/>
      <w:numFmt w:val="lowerRoman"/>
      <w:lvlText w:val="%6."/>
      <w:lvlJc w:val="right"/>
      <w:pPr>
        <w:tabs>
          <w:tab w:val="num" w:pos="4320"/>
        </w:tabs>
        <w:ind w:left="4320" w:hanging="180"/>
      </w:pPr>
    </w:lvl>
    <w:lvl w:ilvl="6" w:tplc="97A63286" w:tentative="1">
      <w:start w:val="1"/>
      <w:numFmt w:val="decimal"/>
      <w:lvlText w:val="%7."/>
      <w:lvlJc w:val="left"/>
      <w:pPr>
        <w:tabs>
          <w:tab w:val="num" w:pos="5040"/>
        </w:tabs>
        <w:ind w:left="5040" w:hanging="360"/>
      </w:pPr>
    </w:lvl>
    <w:lvl w:ilvl="7" w:tplc="94027F8C" w:tentative="1">
      <w:start w:val="1"/>
      <w:numFmt w:val="lowerLetter"/>
      <w:lvlText w:val="%8."/>
      <w:lvlJc w:val="left"/>
      <w:pPr>
        <w:tabs>
          <w:tab w:val="num" w:pos="5760"/>
        </w:tabs>
        <w:ind w:left="5760" w:hanging="360"/>
      </w:pPr>
    </w:lvl>
    <w:lvl w:ilvl="8" w:tplc="ACD64176" w:tentative="1">
      <w:start w:val="1"/>
      <w:numFmt w:val="lowerRoman"/>
      <w:lvlText w:val="%9."/>
      <w:lvlJc w:val="right"/>
      <w:pPr>
        <w:tabs>
          <w:tab w:val="num" w:pos="6480"/>
        </w:tabs>
        <w:ind w:left="6480" w:hanging="180"/>
      </w:pPr>
    </w:lvl>
  </w:abstractNum>
  <w:abstractNum w:abstractNumId="13" w15:restartNumberingAfterBreak="0">
    <w:nsid w:val="48AE10E6"/>
    <w:multiLevelType w:val="hybridMultilevel"/>
    <w:tmpl w:val="EDD0EE10"/>
    <w:lvl w:ilvl="0" w:tplc="42FC16B2">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F9C4BEB"/>
    <w:multiLevelType w:val="hybridMultilevel"/>
    <w:tmpl w:val="B8A2C300"/>
    <w:lvl w:ilvl="0" w:tplc="C3701CA2">
      <w:start w:val="1"/>
      <w:numFmt w:val="lowerLetter"/>
      <w:lvlText w:val="%1)"/>
      <w:lvlJc w:val="left"/>
      <w:pPr>
        <w:ind w:left="1417" w:hanging="708"/>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5" w15:restartNumberingAfterBreak="0">
    <w:nsid w:val="514D404F"/>
    <w:multiLevelType w:val="hybridMultilevel"/>
    <w:tmpl w:val="A3FEC7AC"/>
    <w:lvl w:ilvl="0" w:tplc="244A6F66">
      <w:numFmt w:val="bullet"/>
      <w:lvlText w:val="-"/>
      <w:lvlJc w:val="left"/>
      <w:pPr>
        <w:ind w:left="720" w:hanging="360"/>
      </w:pPr>
      <w:rPr>
        <w:rFonts w:ascii="Garamond" w:eastAsia="SimSu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484053E"/>
    <w:multiLevelType w:val="hybridMultilevel"/>
    <w:tmpl w:val="EBF22084"/>
    <w:lvl w:ilvl="0" w:tplc="244A6F66">
      <w:numFmt w:val="bullet"/>
      <w:lvlText w:val="-"/>
      <w:lvlJc w:val="left"/>
      <w:pPr>
        <w:tabs>
          <w:tab w:val="num" w:pos="360"/>
        </w:tabs>
        <w:ind w:left="360" w:hanging="360"/>
      </w:pPr>
      <w:rPr>
        <w:rFonts w:ascii="Garamond" w:eastAsia="SimSun" w:hAnsi="Garamond" w:cs="Times New Roman" w:hint="default"/>
      </w:rPr>
    </w:lvl>
    <w:lvl w:ilvl="1" w:tplc="98405460">
      <w:start w:val="1"/>
      <w:numFmt w:val="lowerLetter"/>
      <w:lvlText w:val="%2."/>
      <w:lvlJc w:val="left"/>
      <w:pPr>
        <w:tabs>
          <w:tab w:val="num" w:pos="1440"/>
        </w:tabs>
        <w:ind w:left="1440" w:hanging="360"/>
      </w:pPr>
    </w:lvl>
    <w:lvl w:ilvl="2" w:tplc="4C4457AE" w:tentative="1">
      <w:start w:val="1"/>
      <w:numFmt w:val="lowerRoman"/>
      <w:lvlText w:val="%3."/>
      <w:lvlJc w:val="right"/>
      <w:pPr>
        <w:tabs>
          <w:tab w:val="num" w:pos="2160"/>
        </w:tabs>
        <w:ind w:left="2160" w:hanging="180"/>
      </w:pPr>
    </w:lvl>
    <w:lvl w:ilvl="3" w:tplc="27BCBDF4" w:tentative="1">
      <w:start w:val="1"/>
      <w:numFmt w:val="decimal"/>
      <w:lvlText w:val="%4."/>
      <w:lvlJc w:val="left"/>
      <w:pPr>
        <w:tabs>
          <w:tab w:val="num" w:pos="2880"/>
        </w:tabs>
        <w:ind w:left="2880" w:hanging="360"/>
      </w:pPr>
    </w:lvl>
    <w:lvl w:ilvl="4" w:tplc="E71A6F68" w:tentative="1">
      <w:start w:val="1"/>
      <w:numFmt w:val="lowerLetter"/>
      <w:lvlText w:val="%5."/>
      <w:lvlJc w:val="left"/>
      <w:pPr>
        <w:tabs>
          <w:tab w:val="num" w:pos="3600"/>
        </w:tabs>
        <w:ind w:left="3600" w:hanging="360"/>
      </w:pPr>
    </w:lvl>
    <w:lvl w:ilvl="5" w:tplc="4EA4447A" w:tentative="1">
      <w:start w:val="1"/>
      <w:numFmt w:val="lowerRoman"/>
      <w:lvlText w:val="%6."/>
      <w:lvlJc w:val="right"/>
      <w:pPr>
        <w:tabs>
          <w:tab w:val="num" w:pos="4320"/>
        </w:tabs>
        <w:ind w:left="4320" w:hanging="180"/>
      </w:pPr>
    </w:lvl>
    <w:lvl w:ilvl="6" w:tplc="5AC0DF26" w:tentative="1">
      <w:start w:val="1"/>
      <w:numFmt w:val="decimal"/>
      <w:lvlText w:val="%7."/>
      <w:lvlJc w:val="left"/>
      <w:pPr>
        <w:tabs>
          <w:tab w:val="num" w:pos="5040"/>
        </w:tabs>
        <w:ind w:left="5040" w:hanging="360"/>
      </w:pPr>
    </w:lvl>
    <w:lvl w:ilvl="7" w:tplc="57889374" w:tentative="1">
      <w:start w:val="1"/>
      <w:numFmt w:val="lowerLetter"/>
      <w:lvlText w:val="%8."/>
      <w:lvlJc w:val="left"/>
      <w:pPr>
        <w:tabs>
          <w:tab w:val="num" w:pos="5760"/>
        </w:tabs>
        <w:ind w:left="5760" w:hanging="360"/>
      </w:pPr>
    </w:lvl>
    <w:lvl w:ilvl="8" w:tplc="6DF8459C" w:tentative="1">
      <w:start w:val="1"/>
      <w:numFmt w:val="lowerRoman"/>
      <w:lvlText w:val="%9."/>
      <w:lvlJc w:val="right"/>
      <w:pPr>
        <w:tabs>
          <w:tab w:val="num" w:pos="6480"/>
        </w:tabs>
        <w:ind w:left="6480" w:hanging="180"/>
      </w:pPr>
    </w:lvl>
  </w:abstractNum>
  <w:abstractNum w:abstractNumId="17" w15:restartNumberingAfterBreak="0">
    <w:nsid w:val="56B807C9"/>
    <w:multiLevelType w:val="hybridMultilevel"/>
    <w:tmpl w:val="8F9E1A3E"/>
    <w:lvl w:ilvl="0" w:tplc="FFFFFFFF">
      <w:start w:val="1"/>
      <w:numFmt w:val="lowerLetter"/>
      <w:pStyle w:val="ElencoLetterale00"/>
      <w:lvlText w:val="%1)"/>
      <w:lvlJc w:val="left"/>
      <w:pPr>
        <w:tabs>
          <w:tab w:val="num" w:pos="425"/>
        </w:tabs>
        <w:ind w:left="425" w:hanging="425"/>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59C8240B"/>
    <w:multiLevelType w:val="hybridMultilevel"/>
    <w:tmpl w:val="C09825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A9A036E"/>
    <w:multiLevelType w:val="hybridMultilevel"/>
    <w:tmpl w:val="D664587E"/>
    <w:lvl w:ilvl="0" w:tplc="244A6F66">
      <w:numFmt w:val="bullet"/>
      <w:lvlText w:val="-"/>
      <w:lvlJc w:val="left"/>
      <w:pPr>
        <w:tabs>
          <w:tab w:val="num" w:pos="360"/>
        </w:tabs>
        <w:ind w:left="360" w:hanging="360"/>
      </w:pPr>
      <w:rPr>
        <w:rFonts w:ascii="Garamond" w:eastAsia="SimSun" w:hAnsi="Garamond" w:cs="Times New Roman" w:hint="default"/>
      </w:rPr>
    </w:lvl>
    <w:lvl w:ilvl="1" w:tplc="B03EB8B2">
      <w:start w:val="1"/>
      <w:numFmt w:val="lowerLetter"/>
      <w:lvlText w:val="%2."/>
      <w:lvlJc w:val="left"/>
      <w:pPr>
        <w:tabs>
          <w:tab w:val="num" w:pos="1440"/>
        </w:tabs>
        <w:ind w:left="1440" w:hanging="360"/>
      </w:pPr>
    </w:lvl>
    <w:lvl w:ilvl="2" w:tplc="3C4ED082" w:tentative="1">
      <w:start w:val="1"/>
      <w:numFmt w:val="lowerRoman"/>
      <w:lvlText w:val="%3."/>
      <w:lvlJc w:val="right"/>
      <w:pPr>
        <w:tabs>
          <w:tab w:val="num" w:pos="2160"/>
        </w:tabs>
        <w:ind w:left="2160" w:hanging="180"/>
      </w:pPr>
    </w:lvl>
    <w:lvl w:ilvl="3" w:tplc="813C3C92" w:tentative="1">
      <w:start w:val="1"/>
      <w:numFmt w:val="decimal"/>
      <w:lvlText w:val="%4."/>
      <w:lvlJc w:val="left"/>
      <w:pPr>
        <w:tabs>
          <w:tab w:val="num" w:pos="2880"/>
        </w:tabs>
        <w:ind w:left="2880" w:hanging="360"/>
      </w:pPr>
    </w:lvl>
    <w:lvl w:ilvl="4" w:tplc="FF0AB298" w:tentative="1">
      <w:start w:val="1"/>
      <w:numFmt w:val="lowerLetter"/>
      <w:lvlText w:val="%5."/>
      <w:lvlJc w:val="left"/>
      <w:pPr>
        <w:tabs>
          <w:tab w:val="num" w:pos="3600"/>
        </w:tabs>
        <w:ind w:left="3600" w:hanging="360"/>
      </w:pPr>
    </w:lvl>
    <w:lvl w:ilvl="5" w:tplc="02640C5E" w:tentative="1">
      <w:start w:val="1"/>
      <w:numFmt w:val="lowerRoman"/>
      <w:lvlText w:val="%6."/>
      <w:lvlJc w:val="right"/>
      <w:pPr>
        <w:tabs>
          <w:tab w:val="num" w:pos="4320"/>
        </w:tabs>
        <w:ind w:left="4320" w:hanging="180"/>
      </w:pPr>
    </w:lvl>
    <w:lvl w:ilvl="6" w:tplc="DF4013FE" w:tentative="1">
      <w:start w:val="1"/>
      <w:numFmt w:val="decimal"/>
      <w:lvlText w:val="%7."/>
      <w:lvlJc w:val="left"/>
      <w:pPr>
        <w:tabs>
          <w:tab w:val="num" w:pos="5040"/>
        </w:tabs>
        <w:ind w:left="5040" w:hanging="360"/>
      </w:pPr>
    </w:lvl>
    <w:lvl w:ilvl="7" w:tplc="5DA29BB2" w:tentative="1">
      <w:start w:val="1"/>
      <w:numFmt w:val="lowerLetter"/>
      <w:lvlText w:val="%8."/>
      <w:lvlJc w:val="left"/>
      <w:pPr>
        <w:tabs>
          <w:tab w:val="num" w:pos="5760"/>
        </w:tabs>
        <w:ind w:left="5760" w:hanging="360"/>
      </w:pPr>
    </w:lvl>
    <w:lvl w:ilvl="8" w:tplc="684EE514" w:tentative="1">
      <w:start w:val="1"/>
      <w:numFmt w:val="lowerRoman"/>
      <w:lvlText w:val="%9."/>
      <w:lvlJc w:val="right"/>
      <w:pPr>
        <w:tabs>
          <w:tab w:val="num" w:pos="6480"/>
        </w:tabs>
        <w:ind w:left="6480" w:hanging="180"/>
      </w:pPr>
    </w:lvl>
  </w:abstractNum>
  <w:abstractNum w:abstractNumId="20" w15:restartNumberingAfterBreak="0">
    <w:nsid w:val="601D0A3C"/>
    <w:multiLevelType w:val="hybridMultilevel"/>
    <w:tmpl w:val="443E7B0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1" w15:restartNumberingAfterBreak="0">
    <w:nsid w:val="6558319C"/>
    <w:multiLevelType w:val="hybridMultilevel"/>
    <w:tmpl w:val="F51CD7D2"/>
    <w:styleLink w:val="Stileimportato3"/>
    <w:lvl w:ilvl="0" w:tplc="27A8AD7E">
      <w:start w:val="1"/>
      <w:numFmt w:val="decimal"/>
      <w:lvlText w:val="%1."/>
      <w:lvlJc w:val="left"/>
      <w:pPr>
        <w:ind w:left="567"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476B3F2">
      <w:start w:val="1"/>
      <w:numFmt w:val="decimal"/>
      <w:lvlText w:val="%2."/>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D0B6548E">
      <w:start w:val="1"/>
      <w:numFmt w:val="decimal"/>
      <w:lvlText w:val="%3."/>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603A005C">
      <w:start w:val="1"/>
      <w:numFmt w:val="decimal"/>
      <w:lvlText w:val="%4."/>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47061E6A">
      <w:start w:val="1"/>
      <w:numFmt w:val="decimal"/>
      <w:lvlText w:val="%5."/>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336C3000">
      <w:start w:val="1"/>
      <w:numFmt w:val="decimal"/>
      <w:lvlText w:val="%6."/>
      <w:lvlJc w:val="left"/>
      <w:pPr>
        <w:ind w:left="40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DEAAA230">
      <w:start w:val="1"/>
      <w:numFmt w:val="decimal"/>
      <w:lvlText w:val="%7."/>
      <w:lvlJc w:val="left"/>
      <w:pPr>
        <w:ind w:left="474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80085AC8">
      <w:start w:val="1"/>
      <w:numFmt w:val="decimal"/>
      <w:lvlText w:val="%8."/>
      <w:lvlJc w:val="left"/>
      <w:pPr>
        <w:ind w:left="5465"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0C404368">
      <w:start w:val="1"/>
      <w:numFmt w:val="decimal"/>
      <w:lvlText w:val="%9."/>
      <w:lvlJc w:val="left"/>
      <w:pPr>
        <w:ind w:left="6185"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6B46497"/>
    <w:multiLevelType w:val="hybridMultilevel"/>
    <w:tmpl w:val="937A5862"/>
    <w:lvl w:ilvl="0" w:tplc="244A6F66">
      <w:numFmt w:val="bullet"/>
      <w:lvlText w:val="-"/>
      <w:lvlJc w:val="left"/>
      <w:pPr>
        <w:tabs>
          <w:tab w:val="num" w:pos="360"/>
        </w:tabs>
        <w:ind w:left="360" w:hanging="360"/>
      </w:pPr>
      <w:rPr>
        <w:rFonts w:ascii="Garamond" w:eastAsia="SimSun" w:hAnsi="Garamond" w:cs="Times New Roman" w:hint="default"/>
      </w:rPr>
    </w:lvl>
    <w:lvl w:ilvl="1" w:tplc="B952FEE0">
      <w:start w:val="1"/>
      <w:numFmt w:val="lowerLetter"/>
      <w:lvlText w:val="%2."/>
      <w:lvlJc w:val="left"/>
      <w:pPr>
        <w:tabs>
          <w:tab w:val="num" w:pos="1440"/>
        </w:tabs>
        <w:ind w:left="1440" w:hanging="360"/>
      </w:pPr>
    </w:lvl>
    <w:lvl w:ilvl="2" w:tplc="5D2E153C" w:tentative="1">
      <w:start w:val="1"/>
      <w:numFmt w:val="lowerRoman"/>
      <w:lvlText w:val="%3."/>
      <w:lvlJc w:val="right"/>
      <w:pPr>
        <w:tabs>
          <w:tab w:val="num" w:pos="2160"/>
        </w:tabs>
        <w:ind w:left="2160" w:hanging="180"/>
      </w:pPr>
    </w:lvl>
    <w:lvl w:ilvl="3" w:tplc="FCF86442" w:tentative="1">
      <w:start w:val="1"/>
      <w:numFmt w:val="decimal"/>
      <w:lvlText w:val="%4."/>
      <w:lvlJc w:val="left"/>
      <w:pPr>
        <w:tabs>
          <w:tab w:val="num" w:pos="2880"/>
        </w:tabs>
        <w:ind w:left="2880" w:hanging="360"/>
      </w:pPr>
    </w:lvl>
    <w:lvl w:ilvl="4" w:tplc="8D4C2466" w:tentative="1">
      <w:start w:val="1"/>
      <w:numFmt w:val="lowerLetter"/>
      <w:lvlText w:val="%5."/>
      <w:lvlJc w:val="left"/>
      <w:pPr>
        <w:tabs>
          <w:tab w:val="num" w:pos="3600"/>
        </w:tabs>
        <w:ind w:left="3600" w:hanging="360"/>
      </w:pPr>
    </w:lvl>
    <w:lvl w:ilvl="5" w:tplc="B5841BB6" w:tentative="1">
      <w:start w:val="1"/>
      <w:numFmt w:val="lowerRoman"/>
      <w:lvlText w:val="%6."/>
      <w:lvlJc w:val="right"/>
      <w:pPr>
        <w:tabs>
          <w:tab w:val="num" w:pos="4320"/>
        </w:tabs>
        <w:ind w:left="4320" w:hanging="180"/>
      </w:pPr>
    </w:lvl>
    <w:lvl w:ilvl="6" w:tplc="9FAE81F0" w:tentative="1">
      <w:start w:val="1"/>
      <w:numFmt w:val="decimal"/>
      <w:lvlText w:val="%7."/>
      <w:lvlJc w:val="left"/>
      <w:pPr>
        <w:tabs>
          <w:tab w:val="num" w:pos="5040"/>
        </w:tabs>
        <w:ind w:left="5040" w:hanging="360"/>
      </w:pPr>
    </w:lvl>
    <w:lvl w:ilvl="7" w:tplc="7BEEF6CE" w:tentative="1">
      <w:start w:val="1"/>
      <w:numFmt w:val="lowerLetter"/>
      <w:lvlText w:val="%8."/>
      <w:lvlJc w:val="left"/>
      <w:pPr>
        <w:tabs>
          <w:tab w:val="num" w:pos="5760"/>
        </w:tabs>
        <w:ind w:left="5760" w:hanging="360"/>
      </w:pPr>
    </w:lvl>
    <w:lvl w:ilvl="8" w:tplc="097C4F4A" w:tentative="1">
      <w:start w:val="1"/>
      <w:numFmt w:val="lowerRoman"/>
      <w:lvlText w:val="%9."/>
      <w:lvlJc w:val="right"/>
      <w:pPr>
        <w:tabs>
          <w:tab w:val="num" w:pos="6480"/>
        </w:tabs>
        <w:ind w:left="6480" w:hanging="180"/>
      </w:pPr>
    </w:lvl>
  </w:abstractNum>
  <w:abstractNum w:abstractNumId="23" w15:restartNumberingAfterBreak="0">
    <w:nsid w:val="67E04B3E"/>
    <w:multiLevelType w:val="hybridMultilevel"/>
    <w:tmpl w:val="8BBE79E0"/>
    <w:lvl w:ilvl="0" w:tplc="244A6F66">
      <w:numFmt w:val="bullet"/>
      <w:lvlText w:val="-"/>
      <w:lvlJc w:val="left"/>
      <w:pPr>
        <w:tabs>
          <w:tab w:val="num" w:pos="360"/>
        </w:tabs>
        <w:ind w:left="360" w:hanging="360"/>
      </w:pPr>
      <w:rPr>
        <w:rFonts w:ascii="Garamond" w:eastAsia="SimSun" w:hAnsi="Garamond" w:cs="Times New Roman" w:hint="default"/>
      </w:rPr>
    </w:lvl>
    <w:lvl w:ilvl="1" w:tplc="BF20E438">
      <w:start w:val="1"/>
      <w:numFmt w:val="lowerLetter"/>
      <w:lvlText w:val="%2."/>
      <w:lvlJc w:val="left"/>
      <w:pPr>
        <w:tabs>
          <w:tab w:val="num" w:pos="1440"/>
        </w:tabs>
        <w:ind w:left="1440" w:hanging="360"/>
      </w:pPr>
    </w:lvl>
    <w:lvl w:ilvl="2" w:tplc="C9F67B2A" w:tentative="1">
      <w:start w:val="1"/>
      <w:numFmt w:val="lowerRoman"/>
      <w:lvlText w:val="%3."/>
      <w:lvlJc w:val="right"/>
      <w:pPr>
        <w:tabs>
          <w:tab w:val="num" w:pos="2160"/>
        </w:tabs>
        <w:ind w:left="2160" w:hanging="180"/>
      </w:pPr>
    </w:lvl>
    <w:lvl w:ilvl="3" w:tplc="79E27934" w:tentative="1">
      <w:start w:val="1"/>
      <w:numFmt w:val="decimal"/>
      <w:lvlText w:val="%4."/>
      <w:lvlJc w:val="left"/>
      <w:pPr>
        <w:tabs>
          <w:tab w:val="num" w:pos="2880"/>
        </w:tabs>
        <w:ind w:left="2880" w:hanging="360"/>
      </w:pPr>
    </w:lvl>
    <w:lvl w:ilvl="4" w:tplc="5F943CB0" w:tentative="1">
      <w:start w:val="1"/>
      <w:numFmt w:val="lowerLetter"/>
      <w:lvlText w:val="%5."/>
      <w:lvlJc w:val="left"/>
      <w:pPr>
        <w:tabs>
          <w:tab w:val="num" w:pos="3600"/>
        </w:tabs>
        <w:ind w:left="3600" w:hanging="360"/>
      </w:pPr>
    </w:lvl>
    <w:lvl w:ilvl="5" w:tplc="C0700630" w:tentative="1">
      <w:start w:val="1"/>
      <w:numFmt w:val="lowerRoman"/>
      <w:lvlText w:val="%6."/>
      <w:lvlJc w:val="right"/>
      <w:pPr>
        <w:tabs>
          <w:tab w:val="num" w:pos="4320"/>
        </w:tabs>
        <w:ind w:left="4320" w:hanging="180"/>
      </w:pPr>
    </w:lvl>
    <w:lvl w:ilvl="6" w:tplc="DCE60402" w:tentative="1">
      <w:start w:val="1"/>
      <w:numFmt w:val="decimal"/>
      <w:lvlText w:val="%7."/>
      <w:lvlJc w:val="left"/>
      <w:pPr>
        <w:tabs>
          <w:tab w:val="num" w:pos="5040"/>
        </w:tabs>
        <w:ind w:left="5040" w:hanging="360"/>
      </w:pPr>
    </w:lvl>
    <w:lvl w:ilvl="7" w:tplc="385C6B08" w:tentative="1">
      <w:start w:val="1"/>
      <w:numFmt w:val="lowerLetter"/>
      <w:lvlText w:val="%8."/>
      <w:lvlJc w:val="left"/>
      <w:pPr>
        <w:tabs>
          <w:tab w:val="num" w:pos="5760"/>
        </w:tabs>
        <w:ind w:left="5760" w:hanging="360"/>
      </w:pPr>
    </w:lvl>
    <w:lvl w:ilvl="8" w:tplc="837A8316" w:tentative="1">
      <w:start w:val="1"/>
      <w:numFmt w:val="lowerRoman"/>
      <w:lvlText w:val="%9."/>
      <w:lvlJc w:val="right"/>
      <w:pPr>
        <w:tabs>
          <w:tab w:val="num" w:pos="6480"/>
        </w:tabs>
        <w:ind w:left="6480" w:hanging="180"/>
      </w:pPr>
    </w:lvl>
  </w:abstractNum>
  <w:abstractNum w:abstractNumId="24" w15:restartNumberingAfterBreak="0">
    <w:nsid w:val="789D72A6"/>
    <w:multiLevelType w:val="hybridMultilevel"/>
    <w:tmpl w:val="3DE04F42"/>
    <w:styleLink w:val="Stileimportato5"/>
    <w:lvl w:ilvl="0" w:tplc="203C1E1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6DD4EED0">
      <w:start w:val="1"/>
      <w:numFmt w:val="bullet"/>
      <w:lvlText w:val="o"/>
      <w:lvlJc w:val="left"/>
      <w:pPr>
        <w:tabs>
          <w:tab w:val="left" w:pos="720"/>
        </w:tabs>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29863E7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EC04112">
      <w:start w:val="1"/>
      <w:numFmt w:val="bullet"/>
      <w:lvlText w:val="•"/>
      <w:lvlJc w:val="left"/>
      <w:pPr>
        <w:tabs>
          <w:tab w:val="left" w:pos="720"/>
        </w:tabs>
        <w:ind w:left="2835" w:hanging="3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51C53DE">
      <w:start w:val="1"/>
      <w:numFmt w:val="bullet"/>
      <w:suff w:val="nothing"/>
      <w:lvlText w:val="o"/>
      <w:lvlJc w:val="left"/>
      <w:pPr>
        <w:tabs>
          <w:tab w:val="left" w:pos="720"/>
        </w:tabs>
        <w:ind w:left="3402" w:hanging="1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EBB07FB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EAF76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4960756">
      <w:start w:val="1"/>
      <w:numFmt w:val="bullet"/>
      <w:lvlText w:val="o"/>
      <w:lvlJc w:val="left"/>
      <w:pPr>
        <w:tabs>
          <w:tab w:val="left" w:pos="720"/>
        </w:tabs>
        <w:ind w:left="5670" w:hanging="27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12873F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9225409"/>
    <w:multiLevelType w:val="hybridMultilevel"/>
    <w:tmpl w:val="F904957C"/>
    <w:lvl w:ilvl="0" w:tplc="00000004">
      <w:numFmt w:val="bullet"/>
      <w:lvlText w:val="-"/>
      <w:lvlJc w:val="left"/>
      <w:pPr>
        <w:ind w:left="360" w:hanging="360"/>
      </w:pPr>
      <w:rPr>
        <w:rFonts w:ascii="Garamond" w:hAnsi="Garamond"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9F6353C"/>
    <w:multiLevelType w:val="hybridMultilevel"/>
    <w:tmpl w:val="D5AE0E72"/>
    <w:lvl w:ilvl="0" w:tplc="244A6F66">
      <w:numFmt w:val="bullet"/>
      <w:lvlText w:val="-"/>
      <w:lvlJc w:val="left"/>
      <w:pPr>
        <w:tabs>
          <w:tab w:val="num" w:pos="360"/>
        </w:tabs>
        <w:ind w:left="360" w:hanging="360"/>
      </w:pPr>
      <w:rPr>
        <w:rFonts w:ascii="Garamond" w:eastAsia="SimSun" w:hAnsi="Garamond" w:cs="Times New Roman" w:hint="default"/>
      </w:rPr>
    </w:lvl>
    <w:lvl w:ilvl="1" w:tplc="AD702E0C">
      <w:start w:val="1"/>
      <w:numFmt w:val="lowerLetter"/>
      <w:lvlText w:val="%2."/>
      <w:lvlJc w:val="left"/>
      <w:pPr>
        <w:tabs>
          <w:tab w:val="num" w:pos="1440"/>
        </w:tabs>
        <w:ind w:left="1440" w:hanging="360"/>
      </w:pPr>
    </w:lvl>
    <w:lvl w:ilvl="2" w:tplc="1222FF4A" w:tentative="1">
      <w:start w:val="1"/>
      <w:numFmt w:val="lowerRoman"/>
      <w:lvlText w:val="%3."/>
      <w:lvlJc w:val="right"/>
      <w:pPr>
        <w:tabs>
          <w:tab w:val="num" w:pos="2160"/>
        </w:tabs>
        <w:ind w:left="2160" w:hanging="180"/>
      </w:pPr>
    </w:lvl>
    <w:lvl w:ilvl="3" w:tplc="64347790" w:tentative="1">
      <w:start w:val="1"/>
      <w:numFmt w:val="decimal"/>
      <w:lvlText w:val="%4."/>
      <w:lvlJc w:val="left"/>
      <w:pPr>
        <w:tabs>
          <w:tab w:val="num" w:pos="2880"/>
        </w:tabs>
        <w:ind w:left="2880" w:hanging="360"/>
      </w:pPr>
    </w:lvl>
    <w:lvl w:ilvl="4" w:tplc="730CF8D0" w:tentative="1">
      <w:start w:val="1"/>
      <w:numFmt w:val="lowerLetter"/>
      <w:lvlText w:val="%5."/>
      <w:lvlJc w:val="left"/>
      <w:pPr>
        <w:tabs>
          <w:tab w:val="num" w:pos="3600"/>
        </w:tabs>
        <w:ind w:left="3600" w:hanging="360"/>
      </w:pPr>
    </w:lvl>
    <w:lvl w:ilvl="5" w:tplc="DBE2E7EA" w:tentative="1">
      <w:start w:val="1"/>
      <w:numFmt w:val="lowerRoman"/>
      <w:lvlText w:val="%6."/>
      <w:lvlJc w:val="right"/>
      <w:pPr>
        <w:tabs>
          <w:tab w:val="num" w:pos="4320"/>
        </w:tabs>
        <w:ind w:left="4320" w:hanging="180"/>
      </w:pPr>
    </w:lvl>
    <w:lvl w:ilvl="6" w:tplc="9064C4AA" w:tentative="1">
      <w:start w:val="1"/>
      <w:numFmt w:val="decimal"/>
      <w:lvlText w:val="%7."/>
      <w:lvlJc w:val="left"/>
      <w:pPr>
        <w:tabs>
          <w:tab w:val="num" w:pos="5040"/>
        </w:tabs>
        <w:ind w:left="5040" w:hanging="360"/>
      </w:pPr>
    </w:lvl>
    <w:lvl w:ilvl="7" w:tplc="22209340" w:tentative="1">
      <w:start w:val="1"/>
      <w:numFmt w:val="lowerLetter"/>
      <w:lvlText w:val="%8."/>
      <w:lvlJc w:val="left"/>
      <w:pPr>
        <w:tabs>
          <w:tab w:val="num" w:pos="5760"/>
        </w:tabs>
        <w:ind w:left="5760" w:hanging="360"/>
      </w:pPr>
    </w:lvl>
    <w:lvl w:ilvl="8" w:tplc="988CB29E" w:tentative="1">
      <w:start w:val="1"/>
      <w:numFmt w:val="lowerRoman"/>
      <w:lvlText w:val="%9."/>
      <w:lvlJc w:val="right"/>
      <w:pPr>
        <w:tabs>
          <w:tab w:val="num" w:pos="6480"/>
        </w:tabs>
        <w:ind w:left="6480" w:hanging="180"/>
      </w:pPr>
    </w:lvl>
  </w:abstractNum>
  <w:abstractNum w:abstractNumId="27" w15:restartNumberingAfterBreak="0">
    <w:nsid w:val="7E0D7F19"/>
    <w:multiLevelType w:val="hybridMultilevel"/>
    <w:tmpl w:val="837A4FEA"/>
    <w:lvl w:ilvl="0" w:tplc="B03EB8B2">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1547225">
    <w:abstractNumId w:val="19"/>
  </w:num>
  <w:num w:numId="2" w16cid:durableId="542905470">
    <w:abstractNumId w:val="23"/>
  </w:num>
  <w:num w:numId="3" w16cid:durableId="666903176">
    <w:abstractNumId w:val="3"/>
  </w:num>
  <w:num w:numId="4" w16cid:durableId="2080210088">
    <w:abstractNumId w:val="17"/>
  </w:num>
  <w:num w:numId="5" w16cid:durableId="1065179139">
    <w:abstractNumId w:val="8"/>
  </w:num>
  <w:num w:numId="6" w16cid:durableId="1042901762">
    <w:abstractNumId w:val="22"/>
  </w:num>
  <w:num w:numId="7" w16cid:durableId="296375156">
    <w:abstractNumId w:val="4"/>
  </w:num>
  <w:num w:numId="8" w16cid:durableId="38557540">
    <w:abstractNumId w:val="14"/>
  </w:num>
  <w:num w:numId="9" w16cid:durableId="1806656007">
    <w:abstractNumId w:val="2"/>
  </w:num>
  <w:num w:numId="10" w16cid:durableId="1889563768">
    <w:abstractNumId w:val="16"/>
  </w:num>
  <w:num w:numId="11" w16cid:durableId="1171218792">
    <w:abstractNumId w:val="11"/>
  </w:num>
  <w:num w:numId="12" w16cid:durableId="177741224">
    <w:abstractNumId w:val="26"/>
  </w:num>
  <w:num w:numId="13" w16cid:durableId="1449936898">
    <w:abstractNumId w:val="12"/>
  </w:num>
  <w:num w:numId="14" w16cid:durableId="2102334545">
    <w:abstractNumId w:val="27"/>
  </w:num>
  <w:num w:numId="15" w16cid:durableId="1871185689">
    <w:abstractNumId w:val="15"/>
  </w:num>
  <w:num w:numId="16" w16cid:durableId="1719864976">
    <w:abstractNumId w:val="25"/>
  </w:num>
  <w:num w:numId="17" w16cid:durableId="351688234">
    <w:abstractNumId w:val="18"/>
  </w:num>
  <w:num w:numId="18" w16cid:durableId="1543439953">
    <w:abstractNumId w:val="1"/>
  </w:num>
  <w:num w:numId="19" w16cid:durableId="1569262650">
    <w:abstractNumId w:val="21"/>
  </w:num>
  <w:num w:numId="20" w16cid:durableId="2097506994">
    <w:abstractNumId w:val="6"/>
    <w:lvlOverride w:ilvl="0">
      <w:lvl w:ilvl="0" w:tplc="0130DA54">
        <w:start w:val="1"/>
        <w:numFmt w:val="decimal"/>
        <w:lvlText w:val="%1."/>
        <w:lvlJc w:val="left"/>
        <w:pPr>
          <w:ind w:left="567" w:hanging="425"/>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21" w16cid:durableId="2004316304">
    <w:abstractNumId w:val="7"/>
  </w:num>
  <w:num w:numId="22" w16cid:durableId="217981308">
    <w:abstractNumId w:val="9"/>
  </w:num>
  <w:num w:numId="23" w16cid:durableId="1133013750">
    <w:abstractNumId w:val="24"/>
  </w:num>
  <w:num w:numId="24" w16cid:durableId="1057779528">
    <w:abstractNumId w:val="5"/>
  </w:num>
  <w:num w:numId="25" w16cid:durableId="1790660572">
    <w:abstractNumId w:val="20"/>
  </w:num>
  <w:num w:numId="26" w16cid:durableId="381251719">
    <w:abstractNumId w:val="0"/>
  </w:num>
  <w:num w:numId="27" w16cid:durableId="1021591133">
    <w:abstractNumId w:val="13"/>
  </w:num>
  <w:num w:numId="28" w16cid:durableId="7484310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143"/>
    <w:rsid w:val="00002288"/>
    <w:rsid w:val="00002E94"/>
    <w:rsid w:val="00003386"/>
    <w:rsid w:val="000110E4"/>
    <w:rsid w:val="000179B3"/>
    <w:rsid w:val="00025DBE"/>
    <w:rsid w:val="00027902"/>
    <w:rsid w:val="00030714"/>
    <w:rsid w:val="000558C8"/>
    <w:rsid w:val="000719CD"/>
    <w:rsid w:val="00077C2D"/>
    <w:rsid w:val="00087225"/>
    <w:rsid w:val="00087E3A"/>
    <w:rsid w:val="000A29D7"/>
    <w:rsid w:val="000B1880"/>
    <w:rsid w:val="000C680E"/>
    <w:rsid w:val="000D4A2A"/>
    <w:rsid w:val="000E0CCE"/>
    <w:rsid w:val="00110018"/>
    <w:rsid w:val="001106C6"/>
    <w:rsid w:val="0012636E"/>
    <w:rsid w:val="00133959"/>
    <w:rsid w:val="00156FAD"/>
    <w:rsid w:val="00165B55"/>
    <w:rsid w:val="00165CC5"/>
    <w:rsid w:val="0017695F"/>
    <w:rsid w:val="0018198F"/>
    <w:rsid w:val="00187D89"/>
    <w:rsid w:val="001A3BCB"/>
    <w:rsid w:val="001A5ABB"/>
    <w:rsid w:val="001B7996"/>
    <w:rsid w:val="001B79A5"/>
    <w:rsid w:val="001C0667"/>
    <w:rsid w:val="001C2628"/>
    <w:rsid w:val="001C2668"/>
    <w:rsid w:val="001C62B6"/>
    <w:rsid w:val="001D5179"/>
    <w:rsid w:val="001E2154"/>
    <w:rsid w:val="001E3FD7"/>
    <w:rsid w:val="001E6685"/>
    <w:rsid w:val="001F0809"/>
    <w:rsid w:val="001F3D68"/>
    <w:rsid w:val="001F5DC3"/>
    <w:rsid w:val="001F7C47"/>
    <w:rsid w:val="00224F05"/>
    <w:rsid w:val="002338B9"/>
    <w:rsid w:val="00240084"/>
    <w:rsid w:val="002408C3"/>
    <w:rsid w:val="00242E03"/>
    <w:rsid w:val="00243D55"/>
    <w:rsid w:val="00246C05"/>
    <w:rsid w:val="00246EC5"/>
    <w:rsid w:val="0025341B"/>
    <w:rsid w:val="00265394"/>
    <w:rsid w:val="002673C0"/>
    <w:rsid w:val="002717C4"/>
    <w:rsid w:val="00275385"/>
    <w:rsid w:val="002B121B"/>
    <w:rsid w:val="002C42CE"/>
    <w:rsid w:val="002D0461"/>
    <w:rsid w:val="002E2756"/>
    <w:rsid w:val="00312F5A"/>
    <w:rsid w:val="00317F0C"/>
    <w:rsid w:val="00327B67"/>
    <w:rsid w:val="003305D2"/>
    <w:rsid w:val="00332B59"/>
    <w:rsid w:val="0033610A"/>
    <w:rsid w:val="00340D4F"/>
    <w:rsid w:val="003428BA"/>
    <w:rsid w:val="00361CA6"/>
    <w:rsid w:val="00375512"/>
    <w:rsid w:val="0038655B"/>
    <w:rsid w:val="00392554"/>
    <w:rsid w:val="0039346E"/>
    <w:rsid w:val="003A3233"/>
    <w:rsid w:val="003A4C2E"/>
    <w:rsid w:val="003B3D79"/>
    <w:rsid w:val="003B498A"/>
    <w:rsid w:val="003C012D"/>
    <w:rsid w:val="003C0275"/>
    <w:rsid w:val="003E0790"/>
    <w:rsid w:val="003E1BEA"/>
    <w:rsid w:val="003F28A5"/>
    <w:rsid w:val="003F7B11"/>
    <w:rsid w:val="00406D3B"/>
    <w:rsid w:val="00406DC2"/>
    <w:rsid w:val="00412092"/>
    <w:rsid w:val="00456D0B"/>
    <w:rsid w:val="0046054D"/>
    <w:rsid w:val="00470CBE"/>
    <w:rsid w:val="004722C1"/>
    <w:rsid w:val="00472514"/>
    <w:rsid w:val="004858E3"/>
    <w:rsid w:val="00492CAF"/>
    <w:rsid w:val="00496A02"/>
    <w:rsid w:val="004A1384"/>
    <w:rsid w:val="004A1827"/>
    <w:rsid w:val="004A2569"/>
    <w:rsid w:val="004A38A6"/>
    <w:rsid w:val="004A4911"/>
    <w:rsid w:val="004A5C78"/>
    <w:rsid w:val="004B1495"/>
    <w:rsid w:val="004C07B1"/>
    <w:rsid w:val="004C114D"/>
    <w:rsid w:val="004C302B"/>
    <w:rsid w:val="004E16DF"/>
    <w:rsid w:val="004E3A03"/>
    <w:rsid w:val="004F0E1E"/>
    <w:rsid w:val="004F624B"/>
    <w:rsid w:val="00502B5B"/>
    <w:rsid w:val="005133B2"/>
    <w:rsid w:val="0051736D"/>
    <w:rsid w:val="00517B52"/>
    <w:rsid w:val="00517EE2"/>
    <w:rsid w:val="00530C4C"/>
    <w:rsid w:val="00531CFA"/>
    <w:rsid w:val="00553569"/>
    <w:rsid w:val="00560325"/>
    <w:rsid w:val="00563FF6"/>
    <w:rsid w:val="00571E19"/>
    <w:rsid w:val="00575582"/>
    <w:rsid w:val="005801BF"/>
    <w:rsid w:val="00585C42"/>
    <w:rsid w:val="00586268"/>
    <w:rsid w:val="0059039A"/>
    <w:rsid w:val="00592B0A"/>
    <w:rsid w:val="0059452C"/>
    <w:rsid w:val="00594E0F"/>
    <w:rsid w:val="00595DD4"/>
    <w:rsid w:val="005B7C71"/>
    <w:rsid w:val="005C0EEE"/>
    <w:rsid w:val="005C3CEA"/>
    <w:rsid w:val="005C584B"/>
    <w:rsid w:val="005D118D"/>
    <w:rsid w:val="005D567A"/>
    <w:rsid w:val="005D669B"/>
    <w:rsid w:val="005D6828"/>
    <w:rsid w:val="005E3CB8"/>
    <w:rsid w:val="005F16AC"/>
    <w:rsid w:val="005F4143"/>
    <w:rsid w:val="005F477D"/>
    <w:rsid w:val="00602598"/>
    <w:rsid w:val="006078FB"/>
    <w:rsid w:val="00615006"/>
    <w:rsid w:val="00625568"/>
    <w:rsid w:val="006344FE"/>
    <w:rsid w:val="006360B7"/>
    <w:rsid w:val="00644D3D"/>
    <w:rsid w:val="00652149"/>
    <w:rsid w:val="006618B8"/>
    <w:rsid w:val="0066738F"/>
    <w:rsid w:val="0067530D"/>
    <w:rsid w:val="0067570C"/>
    <w:rsid w:val="00681856"/>
    <w:rsid w:val="006856FD"/>
    <w:rsid w:val="0069260F"/>
    <w:rsid w:val="006A7B03"/>
    <w:rsid w:val="006B0F25"/>
    <w:rsid w:val="006B1FC3"/>
    <w:rsid w:val="006C26C0"/>
    <w:rsid w:val="006D2D92"/>
    <w:rsid w:val="006E09A4"/>
    <w:rsid w:val="006F116A"/>
    <w:rsid w:val="006F64B1"/>
    <w:rsid w:val="006F752A"/>
    <w:rsid w:val="00705421"/>
    <w:rsid w:val="00716570"/>
    <w:rsid w:val="00716657"/>
    <w:rsid w:val="00717C53"/>
    <w:rsid w:val="0072524C"/>
    <w:rsid w:val="007334D4"/>
    <w:rsid w:val="00755FC7"/>
    <w:rsid w:val="00757D4C"/>
    <w:rsid w:val="00762E62"/>
    <w:rsid w:val="007632C5"/>
    <w:rsid w:val="00763DD4"/>
    <w:rsid w:val="00776C11"/>
    <w:rsid w:val="00781906"/>
    <w:rsid w:val="00782596"/>
    <w:rsid w:val="00782ED5"/>
    <w:rsid w:val="00785910"/>
    <w:rsid w:val="00786FA0"/>
    <w:rsid w:val="007A297E"/>
    <w:rsid w:val="007A4466"/>
    <w:rsid w:val="007B49A1"/>
    <w:rsid w:val="007C553C"/>
    <w:rsid w:val="007E3187"/>
    <w:rsid w:val="007E6AE5"/>
    <w:rsid w:val="007F3B95"/>
    <w:rsid w:val="007F7BE7"/>
    <w:rsid w:val="00801442"/>
    <w:rsid w:val="008025C5"/>
    <w:rsid w:val="00806CC9"/>
    <w:rsid w:val="008176AB"/>
    <w:rsid w:val="0083327E"/>
    <w:rsid w:val="00847736"/>
    <w:rsid w:val="0085109A"/>
    <w:rsid w:val="00851A4F"/>
    <w:rsid w:val="008840A9"/>
    <w:rsid w:val="00886E45"/>
    <w:rsid w:val="00893AA8"/>
    <w:rsid w:val="008B1313"/>
    <w:rsid w:val="008B1BCA"/>
    <w:rsid w:val="008B46C6"/>
    <w:rsid w:val="008D37C1"/>
    <w:rsid w:val="008D467E"/>
    <w:rsid w:val="008D6E4D"/>
    <w:rsid w:val="008E2FC4"/>
    <w:rsid w:val="008E781B"/>
    <w:rsid w:val="008F73D5"/>
    <w:rsid w:val="00907A82"/>
    <w:rsid w:val="009117E8"/>
    <w:rsid w:val="009166E6"/>
    <w:rsid w:val="00920091"/>
    <w:rsid w:val="009240E7"/>
    <w:rsid w:val="009243D5"/>
    <w:rsid w:val="00926855"/>
    <w:rsid w:val="0093015B"/>
    <w:rsid w:val="0093597D"/>
    <w:rsid w:val="00946BBF"/>
    <w:rsid w:val="00952E57"/>
    <w:rsid w:val="00956F9E"/>
    <w:rsid w:val="00960D41"/>
    <w:rsid w:val="00966770"/>
    <w:rsid w:val="009706AE"/>
    <w:rsid w:val="009730AA"/>
    <w:rsid w:val="00974E4E"/>
    <w:rsid w:val="0097748D"/>
    <w:rsid w:val="00982B55"/>
    <w:rsid w:val="00983D2E"/>
    <w:rsid w:val="00984340"/>
    <w:rsid w:val="00986557"/>
    <w:rsid w:val="009A4ADF"/>
    <w:rsid w:val="009A6E49"/>
    <w:rsid w:val="009B2CA4"/>
    <w:rsid w:val="009B4EAF"/>
    <w:rsid w:val="009C00BA"/>
    <w:rsid w:val="009C07DE"/>
    <w:rsid w:val="009C1A48"/>
    <w:rsid w:val="009D7E70"/>
    <w:rsid w:val="009F02CE"/>
    <w:rsid w:val="009F6691"/>
    <w:rsid w:val="00A05B7A"/>
    <w:rsid w:val="00A149A2"/>
    <w:rsid w:val="00A20394"/>
    <w:rsid w:val="00A20A6F"/>
    <w:rsid w:val="00A3666A"/>
    <w:rsid w:val="00A376A6"/>
    <w:rsid w:val="00A574C9"/>
    <w:rsid w:val="00A63A75"/>
    <w:rsid w:val="00A645FD"/>
    <w:rsid w:val="00A6601B"/>
    <w:rsid w:val="00A7218F"/>
    <w:rsid w:val="00A73355"/>
    <w:rsid w:val="00A73506"/>
    <w:rsid w:val="00A80768"/>
    <w:rsid w:val="00AA12ED"/>
    <w:rsid w:val="00AA4F2A"/>
    <w:rsid w:val="00AA7657"/>
    <w:rsid w:val="00AB13E2"/>
    <w:rsid w:val="00AD27B3"/>
    <w:rsid w:val="00AE24E4"/>
    <w:rsid w:val="00AF67C0"/>
    <w:rsid w:val="00B00040"/>
    <w:rsid w:val="00B16C6D"/>
    <w:rsid w:val="00B31505"/>
    <w:rsid w:val="00B351C1"/>
    <w:rsid w:val="00B445F1"/>
    <w:rsid w:val="00B464AF"/>
    <w:rsid w:val="00B73157"/>
    <w:rsid w:val="00B76BC2"/>
    <w:rsid w:val="00B83838"/>
    <w:rsid w:val="00B85B58"/>
    <w:rsid w:val="00BC194F"/>
    <w:rsid w:val="00BC1DD5"/>
    <w:rsid w:val="00BD5F2A"/>
    <w:rsid w:val="00BD608A"/>
    <w:rsid w:val="00BE1094"/>
    <w:rsid w:val="00BE3BFB"/>
    <w:rsid w:val="00BF0A9D"/>
    <w:rsid w:val="00BF2BEA"/>
    <w:rsid w:val="00C0032F"/>
    <w:rsid w:val="00C228EC"/>
    <w:rsid w:val="00C36859"/>
    <w:rsid w:val="00C46B0B"/>
    <w:rsid w:val="00C53100"/>
    <w:rsid w:val="00C77D7A"/>
    <w:rsid w:val="00C83301"/>
    <w:rsid w:val="00C9213C"/>
    <w:rsid w:val="00CB1DFF"/>
    <w:rsid w:val="00CB4372"/>
    <w:rsid w:val="00CB5B20"/>
    <w:rsid w:val="00CC3357"/>
    <w:rsid w:val="00CF0B62"/>
    <w:rsid w:val="00CF37BC"/>
    <w:rsid w:val="00CF68BA"/>
    <w:rsid w:val="00D06EAB"/>
    <w:rsid w:val="00D10068"/>
    <w:rsid w:val="00D129FB"/>
    <w:rsid w:val="00D21B2C"/>
    <w:rsid w:val="00D21E48"/>
    <w:rsid w:val="00D24636"/>
    <w:rsid w:val="00D46528"/>
    <w:rsid w:val="00D50724"/>
    <w:rsid w:val="00D52802"/>
    <w:rsid w:val="00D75EBF"/>
    <w:rsid w:val="00D911E4"/>
    <w:rsid w:val="00DB01B1"/>
    <w:rsid w:val="00DB57B6"/>
    <w:rsid w:val="00DB7817"/>
    <w:rsid w:val="00DD45BC"/>
    <w:rsid w:val="00DF14A2"/>
    <w:rsid w:val="00DF516B"/>
    <w:rsid w:val="00E06B6C"/>
    <w:rsid w:val="00E07AD4"/>
    <w:rsid w:val="00E07B35"/>
    <w:rsid w:val="00E07C77"/>
    <w:rsid w:val="00E15174"/>
    <w:rsid w:val="00E20EE8"/>
    <w:rsid w:val="00E227D8"/>
    <w:rsid w:val="00E236DF"/>
    <w:rsid w:val="00E4121A"/>
    <w:rsid w:val="00E4384A"/>
    <w:rsid w:val="00E61518"/>
    <w:rsid w:val="00E652FC"/>
    <w:rsid w:val="00E7210C"/>
    <w:rsid w:val="00E745E2"/>
    <w:rsid w:val="00E82ECB"/>
    <w:rsid w:val="00E841A3"/>
    <w:rsid w:val="00E93416"/>
    <w:rsid w:val="00E949B6"/>
    <w:rsid w:val="00E963AE"/>
    <w:rsid w:val="00E96EAE"/>
    <w:rsid w:val="00EA51D2"/>
    <w:rsid w:val="00EB0621"/>
    <w:rsid w:val="00EB24F8"/>
    <w:rsid w:val="00EC18C4"/>
    <w:rsid w:val="00EC6FA6"/>
    <w:rsid w:val="00ED1F7E"/>
    <w:rsid w:val="00ED4B73"/>
    <w:rsid w:val="00EE3104"/>
    <w:rsid w:val="00EE3F2C"/>
    <w:rsid w:val="00EE5BD0"/>
    <w:rsid w:val="00EE788D"/>
    <w:rsid w:val="00EF4FF9"/>
    <w:rsid w:val="00F149FA"/>
    <w:rsid w:val="00F2010D"/>
    <w:rsid w:val="00F22C2E"/>
    <w:rsid w:val="00F23969"/>
    <w:rsid w:val="00F23B8C"/>
    <w:rsid w:val="00F334ED"/>
    <w:rsid w:val="00F44CCB"/>
    <w:rsid w:val="00F4595B"/>
    <w:rsid w:val="00F550BE"/>
    <w:rsid w:val="00F551D8"/>
    <w:rsid w:val="00F56219"/>
    <w:rsid w:val="00F5736D"/>
    <w:rsid w:val="00F656B7"/>
    <w:rsid w:val="00F766D7"/>
    <w:rsid w:val="00F932AA"/>
    <w:rsid w:val="00FA6E93"/>
    <w:rsid w:val="00FB341D"/>
    <w:rsid w:val="00FC3689"/>
    <w:rsid w:val="00FC413C"/>
    <w:rsid w:val="00FD7F48"/>
    <w:rsid w:val="00FE14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FF4"/>
  <w15:docId w15:val="{A1189F34-D412-48CF-AFEB-A011BD8D7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655B"/>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F4F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4FF9"/>
  </w:style>
  <w:style w:type="paragraph" w:styleId="Pidipagina">
    <w:name w:val="footer"/>
    <w:basedOn w:val="Normale"/>
    <w:link w:val="PidipaginaCarattere"/>
    <w:uiPriority w:val="99"/>
    <w:unhideWhenUsed/>
    <w:rsid w:val="00EF4F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4FF9"/>
  </w:style>
  <w:style w:type="paragraph" w:styleId="Paragrafoelenco">
    <w:name w:val="List Paragraph"/>
    <w:basedOn w:val="Normale"/>
    <w:qFormat/>
    <w:rsid w:val="0085109A"/>
    <w:pPr>
      <w:ind w:left="720"/>
      <w:contextualSpacing/>
    </w:pPr>
  </w:style>
  <w:style w:type="paragraph" w:customStyle="1" w:styleId="ElencoLetterale00">
    <w:name w:val="ElencoLetterale00"/>
    <w:basedOn w:val="Elenco"/>
    <w:rsid w:val="003F7B11"/>
    <w:pPr>
      <w:numPr>
        <w:numId w:val="4"/>
      </w:numPr>
      <w:tabs>
        <w:tab w:val="clear" w:pos="425"/>
        <w:tab w:val="num" w:pos="360"/>
      </w:tabs>
      <w:spacing w:after="0" w:line="360" w:lineRule="auto"/>
      <w:ind w:left="283" w:hanging="283"/>
      <w:contextualSpacing w:val="0"/>
      <w:jc w:val="both"/>
    </w:pPr>
    <w:rPr>
      <w:rFonts w:ascii="Trebuchet MS" w:eastAsia="SimSun" w:hAnsi="Trebuchet MS" w:cs="Times New Roman"/>
      <w:sz w:val="20"/>
      <w:szCs w:val="24"/>
      <w:lang w:eastAsia="it-IT"/>
    </w:rPr>
  </w:style>
  <w:style w:type="paragraph" w:styleId="Elenco">
    <w:name w:val="List"/>
    <w:basedOn w:val="Normale"/>
    <w:uiPriority w:val="99"/>
    <w:semiHidden/>
    <w:unhideWhenUsed/>
    <w:rsid w:val="003F7B11"/>
    <w:pPr>
      <w:ind w:left="283" w:hanging="283"/>
      <w:contextualSpacing/>
    </w:pPr>
  </w:style>
  <w:style w:type="character" w:styleId="Numeropagina">
    <w:name w:val="page number"/>
    <w:semiHidden/>
    <w:rsid w:val="004858E3"/>
    <w:rPr>
      <w:rFonts w:ascii="Trebuchet MS" w:hAnsi="Trebuchet MS"/>
      <w:sz w:val="16"/>
    </w:rPr>
  </w:style>
  <w:style w:type="paragraph" w:styleId="Corpotesto">
    <w:name w:val="Body Text"/>
    <w:basedOn w:val="Normale"/>
    <w:link w:val="CorpotestoCarattere"/>
    <w:uiPriority w:val="99"/>
    <w:semiHidden/>
    <w:unhideWhenUsed/>
    <w:rsid w:val="00960D41"/>
    <w:pPr>
      <w:spacing w:after="120"/>
    </w:pPr>
  </w:style>
  <w:style w:type="character" w:customStyle="1" w:styleId="CorpotestoCarattere">
    <w:name w:val="Corpo testo Carattere"/>
    <w:basedOn w:val="Carpredefinitoparagrafo"/>
    <w:link w:val="Corpotesto"/>
    <w:uiPriority w:val="99"/>
    <w:semiHidden/>
    <w:rsid w:val="00960D41"/>
  </w:style>
  <w:style w:type="paragraph" w:styleId="Testofumetto">
    <w:name w:val="Balloon Text"/>
    <w:basedOn w:val="Normale"/>
    <w:link w:val="TestofumettoCarattere"/>
    <w:uiPriority w:val="99"/>
    <w:semiHidden/>
    <w:unhideWhenUsed/>
    <w:rsid w:val="003A4C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4C2E"/>
    <w:rPr>
      <w:rFonts w:ascii="Tahoma" w:hAnsi="Tahoma" w:cs="Tahoma"/>
      <w:sz w:val="16"/>
      <w:szCs w:val="16"/>
    </w:rPr>
  </w:style>
  <w:style w:type="paragraph" w:customStyle="1" w:styleId="ElencoNorm00">
    <w:name w:val="ElencoNorm00"/>
    <w:basedOn w:val="Elencocontinua"/>
    <w:link w:val="ElencoNorm00Carattere"/>
    <w:rsid w:val="00DD45BC"/>
    <w:pPr>
      <w:spacing w:before="120" w:line="360" w:lineRule="auto"/>
      <w:ind w:left="0"/>
      <w:contextualSpacing w:val="0"/>
      <w:jc w:val="both"/>
    </w:pPr>
    <w:rPr>
      <w:rFonts w:ascii="Trebuchet MS" w:eastAsia="SimSun" w:hAnsi="Trebuchet MS" w:cs="Times New Roman"/>
      <w:sz w:val="20"/>
      <w:szCs w:val="24"/>
      <w:lang w:eastAsia="it-IT"/>
    </w:rPr>
  </w:style>
  <w:style w:type="character" w:customStyle="1" w:styleId="ElencoNorm00Carattere">
    <w:name w:val="ElencoNorm00 Carattere"/>
    <w:link w:val="ElencoNorm00"/>
    <w:rsid w:val="00DD45BC"/>
    <w:rPr>
      <w:rFonts w:ascii="Trebuchet MS" w:eastAsia="SimSun" w:hAnsi="Trebuchet MS" w:cs="Times New Roman"/>
      <w:sz w:val="20"/>
      <w:szCs w:val="24"/>
      <w:lang w:eastAsia="it-IT"/>
    </w:rPr>
  </w:style>
  <w:style w:type="paragraph" w:styleId="Elencocontinua">
    <w:name w:val="List Continue"/>
    <w:basedOn w:val="Normale"/>
    <w:uiPriority w:val="99"/>
    <w:semiHidden/>
    <w:unhideWhenUsed/>
    <w:rsid w:val="00DD45BC"/>
    <w:pPr>
      <w:spacing w:after="120"/>
      <w:ind w:left="283"/>
      <w:contextualSpacing/>
    </w:pPr>
  </w:style>
  <w:style w:type="paragraph" w:styleId="Testocommento">
    <w:name w:val="annotation text"/>
    <w:basedOn w:val="Normale"/>
    <w:link w:val="TestocommentoCarattere"/>
    <w:uiPriority w:val="99"/>
    <w:semiHidden/>
    <w:unhideWhenUsed/>
    <w:rsid w:val="00907A8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07A82"/>
    <w:rPr>
      <w:sz w:val="20"/>
      <w:szCs w:val="20"/>
    </w:rPr>
  </w:style>
  <w:style w:type="character" w:styleId="Rimandocommento">
    <w:name w:val="annotation reference"/>
    <w:uiPriority w:val="99"/>
    <w:semiHidden/>
    <w:unhideWhenUsed/>
    <w:rsid w:val="00907A82"/>
    <w:rPr>
      <w:sz w:val="16"/>
      <w:szCs w:val="16"/>
    </w:rPr>
  </w:style>
  <w:style w:type="character" w:customStyle="1" w:styleId="ui-provider">
    <w:name w:val="ui-provider"/>
    <w:basedOn w:val="Carpredefinitoparagrafo"/>
    <w:rsid w:val="00375512"/>
  </w:style>
  <w:style w:type="table" w:customStyle="1" w:styleId="TableNormal">
    <w:name w:val="Table Normal"/>
    <w:rsid w:val="00165B5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numbering" w:customStyle="1" w:styleId="Stileimportato3">
    <w:name w:val="Stile importato 3"/>
    <w:rsid w:val="00165B55"/>
    <w:pPr>
      <w:numPr>
        <w:numId w:val="19"/>
      </w:numPr>
    </w:pPr>
  </w:style>
  <w:style w:type="numbering" w:customStyle="1" w:styleId="Stileimportato4">
    <w:name w:val="Stile importato 4"/>
    <w:rsid w:val="00165B55"/>
    <w:pPr>
      <w:numPr>
        <w:numId w:val="21"/>
      </w:numPr>
    </w:pPr>
  </w:style>
  <w:style w:type="numbering" w:customStyle="1" w:styleId="Stileimportato5">
    <w:name w:val="Stile importato 5"/>
    <w:rsid w:val="00165B55"/>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496538">
      <w:bodyDiv w:val="1"/>
      <w:marLeft w:val="0"/>
      <w:marRight w:val="0"/>
      <w:marTop w:val="0"/>
      <w:marBottom w:val="0"/>
      <w:divBdr>
        <w:top w:val="none" w:sz="0" w:space="0" w:color="auto"/>
        <w:left w:val="none" w:sz="0" w:space="0" w:color="auto"/>
        <w:bottom w:val="none" w:sz="0" w:space="0" w:color="auto"/>
        <w:right w:val="none" w:sz="0" w:space="0" w:color="auto"/>
      </w:divBdr>
    </w:div>
    <w:div w:id="375667513">
      <w:bodyDiv w:val="1"/>
      <w:marLeft w:val="0"/>
      <w:marRight w:val="0"/>
      <w:marTop w:val="0"/>
      <w:marBottom w:val="0"/>
      <w:divBdr>
        <w:top w:val="none" w:sz="0" w:space="0" w:color="auto"/>
        <w:left w:val="none" w:sz="0" w:space="0" w:color="auto"/>
        <w:bottom w:val="none" w:sz="0" w:space="0" w:color="auto"/>
        <w:right w:val="none" w:sz="0" w:space="0" w:color="auto"/>
      </w:divBdr>
    </w:div>
    <w:div w:id="499664861">
      <w:bodyDiv w:val="1"/>
      <w:marLeft w:val="0"/>
      <w:marRight w:val="0"/>
      <w:marTop w:val="0"/>
      <w:marBottom w:val="0"/>
      <w:divBdr>
        <w:top w:val="none" w:sz="0" w:space="0" w:color="auto"/>
        <w:left w:val="none" w:sz="0" w:space="0" w:color="auto"/>
        <w:bottom w:val="none" w:sz="0" w:space="0" w:color="auto"/>
        <w:right w:val="none" w:sz="0" w:space="0" w:color="auto"/>
      </w:divBdr>
    </w:div>
    <w:div w:id="518280024">
      <w:bodyDiv w:val="1"/>
      <w:marLeft w:val="0"/>
      <w:marRight w:val="0"/>
      <w:marTop w:val="0"/>
      <w:marBottom w:val="0"/>
      <w:divBdr>
        <w:top w:val="none" w:sz="0" w:space="0" w:color="auto"/>
        <w:left w:val="none" w:sz="0" w:space="0" w:color="auto"/>
        <w:bottom w:val="none" w:sz="0" w:space="0" w:color="auto"/>
        <w:right w:val="none" w:sz="0" w:space="0" w:color="auto"/>
      </w:divBdr>
    </w:div>
    <w:div w:id="690910749">
      <w:bodyDiv w:val="1"/>
      <w:marLeft w:val="0"/>
      <w:marRight w:val="0"/>
      <w:marTop w:val="0"/>
      <w:marBottom w:val="0"/>
      <w:divBdr>
        <w:top w:val="none" w:sz="0" w:space="0" w:color="auto"/>
        <w:left w:val="none" w:sz="0" w:space="0" w:color="auto"/>
        <w:bottom w:val="none" w:sz="0" w:space="0" w:color="auto"/>
        <w:right w:val="none" w:sz="0" w:space="0" w:color="auto"/>
      </w:divBdr>
    </w:div>
    <w:div w:id="758135602">
      <w:bodyDiv w:val="1"/>
      <w:marLeft w:val="0"/>
      <w:marRight w:val="0"/>
      <w:marTop w:val="0"/>
      <w:marBottom w:val="0"/>
      <w:divBdr>
        <w:top w:val="none" w:sz="0" w:space="0" w:color="auto"/>
        <w:left w:val="none" w:sz="0" w:space="0" w:color="auto"/>
        <w:bottom w:val="none" w:sz="0" w:space="0" w:color="auto"/>
        <w:right w:val="none" w:sz="0" w:space="0" w:color="auto"/>
      </w:divBdr>
    </w:div>
    <w:div w:id="868831803">
      <w:bodyDiv w:val="1"/>
      <w:marLeft w:val="0"/>
      <w:marRight w:val="0"/>
      <w:marTop w:val="0"/>
      <w:marBottom w:val="0"/>
      <w:divBdr>
        <w:top w:val="none" w:sz="0" w:space="0" w:color="auto"/>
        <w:left w:val="none" w:sz="0" w:space="0" w:color="auto"/>
        <w:bottom w:val="none" w:sz="0" w:space="0" w:color="auto"/>
        <w:right w:val="none" w:sz="0" w:space="0" w:color="auto"/>
      </w:divBdr>
    </w:div>
    <w:div w:id="1029337357">
      <w:bodyDiv w:val="1"/>
      <w:marLeft w:val="0"/>
      <w:marRight w:val="0"/>
      <w:marTop w:val="0"/>
      <w:marBottom w:val="0"/>
      <w:divBdr>
        <w:top w:val="none" w:sz="0" w:space="0" w:color="auto"/>
        <w:left w:val="none" w:sz="0" w:space="0" w:color="auto"/>
        <w:bottom w:val="none" w:sz="0" w:space="0" w:color="auto"/>
        <w:right w:val="none" w:sz="0" w:space="0" w:color="auto"/>
      </w:divBdr>
    </w:div>
    <w:div w:id="1252859284">
      <w:bodyDiv w:val="1"/>
      <w:marLeft w:val="0"/>
      <w:marRight w:val="0"/>
      <w:marTop w:val="0"/>
      <w:marBottom w:val="0"/>
      <w:divBdr>
        <w:top w:val="none" w:sz="0" w:space="0" w:color="auto"/>
        <w:left w:val="none" w:sz="0" w:space="0" w:color="auto"/>
        <w:bottom w:val="none" w:sz="0" w:space="0" w:color="auto"/>
        <w:right w:val="none" w:sz="0" w:space="0" w:color="auto"/>
      </w:divBdr>
    </w:div>
    <w:div w:id="1252928847">
      <w:bodyDiv w:val="1"/>
      <w:marLeft w:val="0"/>
      <w:marRight w:val="0"/>
      <w:marTop w:val="0"/>
      <w:marBottom w:val="0"/>
      <w:divBdr>
        <w:top w:val="none" w:sz="0" w:space="0" w:color="auto"/>
        <w:left w:val="none" w:sz="0" w:space="0" w:color="auto"/>
        <w:bottom w:val="none" w:sz="0" w:space="0" w:color="auto"/>
        <w:right w:val="none" w:sz="0" w:space="0" w:color="auto"/>
      </w:divBdr>
    </w:div>
    <w:div w:id="1408310651">
      <w:bodyDiv w:val="1"/>
      <w:marLeft w:val="0"/>
      <w:marRight w:val="0"/>
      <w:marTop w:val="0"/>
      <w:marBottom w:val="0"/>
      <w:divBdr>
        <w:top w:val="none" w:sz="0" w:space="0" w:color="auto"/>
        <w:left w:val="none" w:sz="0" w:space="0" w:color="auto"/>
        <w:bottom w:val="none" w:sz="0" w:space="0" w:color="auto"/>
        <w:right w:val="none" w:sz="0" w:space="0" w:color="auto"/>
      </w:divBdr>
    </w:div>
    <w:div w:id="1656567586">
      <w:bodyDiv w:val="1"/>
      <w:marLeft w:val="0"/>
      <w:marRight w:val="0"/>
      <w:marTop w:val="0"/>
      <w:marBottom w:val="0"/>
      <w:divBdr>
        <w:top w:val="none" w:sz="0" w:space="0" w:color="auto"/>
        <w:left w:val="none" w:sz="0" w:space="0" w:color="auto"/>
        <w:bottom w:val="none" w:sz="0" w:space="0" w:color="auto"/>
        <w:right w:val="none" w:sz="0" w:space="0" w:color="auto"/>
      </w:divBdr>
    </w:div>
    <w:div w:id="1676153510">
      <w:bodyDiv w:val="1"/>
      <w:marLeft w:val="0"/>
      <w:marRight w:val="0"/>
      <w:marTop w:val="0"/>
      <w:marBottom w:val="0"/>
      <w:divBdr>
        <w:top w:val="none" w:sz="0" w:space="0" w:color="auto"/>
        <w:left w:val="none" w:sz="0" w:space="0" w:color="auto"/>
        <w:bottom w:val="none" w:sz="0" w:space="0" w:color="auto"/>
        <w:right w:val="none" w:sz="0" w:space="0" w:color="auto"/>
      </w:divBdr>
    </w:div>
    <w:div w:id="1821774907">
      <w:bodyDiv w:val="1"/>
      <w:marLeft w:val="0"/>
      <w:marRight w:val="0"/>
      <w:marTop w:val="0"/>
      <w:marBottom w:val="0"/>
      <w:divBdr>
        <w:top w:val="none" w:sz="0" w:space="0" w:color="auto"/>
        <w:left w:val="none" w:sz="0" w:space="0" w:color="auto"/>
        <w:bottom w:val="none" w:sz="0" w:space="0" w:color="auto"/>
        <w:right w:val="none" w:sz="0" w:space="0" w:color="auto"/>
      </w:divBdr>
    </w:div>
    <w:div w:id="182199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0974E-4CFE-4CB5-92A5-B58B66A8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11</Pages>
  <Words>2616</Words>
  <Characters>14916</Characters>
  <Application>Microsoft Office Word</Application>
  <DocSecurity>0</DocSecurity>
  <Lines>124</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Locale</dc:creator>
  <cp:lastModifiedBy>Laura Uras</cp:lastModifiedBy>
  <cp:revision>83</cp:revision>
  <cp:lastPrinted>2024-08-12T09:52:00Z</cp:lastPrinted>
  <dcterms:created xsi:type="dcterms:W3CDTF">2023-09-28T14:26:00Z</dcterms:created>
  <dcterms:modified xsi:type="dcterms:W3CDTF">2025-08-12T13:12:00Z</dcterms:modified>
</cp:coreProperties>
</file>